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8FC" w:rsidRPr="00CC58FC" w:rsidRDefault="00CC58FC" w:rsidP="00F030A7">
      <w:pPr>
        <w:pStyle w:val="1"/>
        <w:jc w:val="right"/>
        <w:rPr>
          <w:sz w:val="28"/>
          <w:szCs w:val="28"/>
        </w:rPr>
      </w:pPr>
      <w:bookmarkStart w:id="0" w:name="_GoBack"/>
      <w:bookmarkEnd w:id="0"/>
      <w:r w:rsidRPr="00CC58FC">
        <w:rPr>
          <w:sz w:val="28"/>
          <w:szCs w:val="28"/>
        </w:rPr>
        <w:t>Ф. 7.03-0</w:t>
      </w:r>
      <w:r w:rsidRPr="00CC58FC">
        <w:rPr>
          <w:sz w:val="28"/>
          <w:szCs w:val="28"/>
          <w:lang w:val="kk-KZ"/>
        </w:rPr>
        <w:t>3</w:t>
      </w:r>
      <w:r w:rsidRPr="00CC58FC">
        <w:rPr>
          <w:sz w:val="28"/>
          <w:szCs w:val="28"/>
        </w:rPr>
        <w:t xml:space="preserve"> </w:t>
      </w:r>
    </w:p>
    <w:p w:rsidR="00CC58FC" w:rsidRPr="00CC58FC" w:rsidRDefault="00CC58FC" w:rsidP="00F030A7">
      <w:pPr>
        <w:pStyle w:val="a7"/>
        <w:jc w:val="center"/>
        <w:rPr>
          <w:sz w:val="30"/>
          <w:szCs w:val="30"/>
          <w:lang w:val="en-US"/>
        </w:rPr>
      </w:pPr>
      <w:r w:rsidRPr="00CC58FC">
        <w:rPr>
          <w:sz w:val="30"/>
          <w:szCs w:val="30"/>
          <w:lang w:val="en-US"/>
        </w:rPr>
        <w:t>MINISTRY OF EDUCATION AND SCIENCE OF THE REPUBLIC OF KAZAKHSTAN</w:t>
      </w:r>
    </w:p>
    <w:p w:rsidR="00CC58FC" w:rsidRPr="00CC58FC" w:rsidRDefault="00CC58FC" w:rsidP="00F030A7">
      <w:pPr>
        <w:rPr>
          <w:rFonts w:ascii="Times New Roman" w:hAnsi="Times New Roman" w:cs="Times New Roman"/>
          <w:sz w:val="30"/>
          <w:szCs w:val="30"/>
        </w:rPr>
      </w:pPr>
    </w:p>
    <w:p w:rsidR="00CC58FC" w:rsidRPr="00CC58FC" w:rsidRDefault="00CC58FC" w:rsidP="00F030A7">
      <w:pPr>
        <w:pStyle w:val="a7"/>
        <w:jc w:val="center"/>
        <w:rPr>
          <w:sz w:val="30"/>
          <w:szCs w:val="30"/>
          <w:lang w:val="en-US"/>
        </w:rPr>
      </w:pPr>
      <w:r w:rsidRPr="00CC58FC">
        <w:rPr>
          <w:sz w:val="30"/>
          <w:szCs w:val="30"/>
          <w:lang w:val="en-US"/>
        </w:rPr>
        <w:t>M. AUEZOV SOUTH KAZAKHSTAN STATE UNIVERSITY</w:t>
      </w:r>
    </w:p>
    <w:p w:rsidR="00CC58FC" w:rsidRPr="00CC58FC" w:rsidRDefault="00CC58FC" w:rsidP="00F030A7">
      <w:pPr>
        <w:jc w:val="center"/>
        <w:rPr>
          <w:rFonts w:ascii="Times New Roman" w:hAnsi="Times New Roman" w:cs="Times New Roman"/>
          <w:noProof/>
          <w:sz w:val="28"/>
          <w:szCs w:val="28"/>
          <w:lang w:val="kk-KZ"/>
        </w:rPr>
      </w:pPr>
    </w:p>
    <w:p w:rsidR="002522C0" w:rsidRPr="007156C7" w:rsidRDefault="002522C0" w:rsidP="002522C0">
      <w:pPr>
        <w:jc w:val="center"/>
        <w:rPr>
          <w:rFonts w:ascii="Times New Roman" w:hAnsi="Times New Roman" w:cs="Times New Roman"/>
          <w:sz w:val="28"/>
          <w:szCs w:val="28"/>
        </w:rPr>
      </w:pPr>
      <w:r w:rsidRPr="007156C7">
        <w:rPr>
          <w:rFonts w:ascii="Times New Roman" w:hAnsi="Times New Roman" w:cs="Times New Roman"/>
          <w:sz w:val="28"/>
          <w:szCs w:val="28"/>
          <w:lang w:val="kk-KZ"/>
        </w:rPr>
        <w:t>IZTLEUOV G.M.,</w:t>
      </w:r>
      <w:r w:rsidRPr="002522C0">
        <w:rPr>
          <w:rFonts w:ascii="Times New Roman" w:hAnsi="Times New Roman" w:cs="Times New Roman"/>
          <w:sz w:val="28"/>
          <w:szCs w:val="28"/>
          <w:lang w:val="kk-KZ"/>
        </w:rPr>
        <w:t xml:space="preserve"> </w:t>
      </w:r>
      <w:r w:rsidRPr="007156C7">
        <w:rPr>
          <w:rFonts w:ascii="Times New Roman" w:hAnsi="Times New Roman" w:cs="Times New Roman"/>
          <w:sz w:val="28"/>
          <w:szCs w:val="28"/>
          <w:lang w:val="kk-KZ"/>
        </w:rPr>
        <w:t>ABDUOVA A.</w:t>
      </w:r>
      <w:r w:rsidRPr="007156C7">
        <w:rPr>
          <w:rFonts w:ascii="Times New Roman" w:hAnsi="Times New Roman" w:cs="Times New Roman"/>
          <w:sz w:val="28"/>
          <w:szCs w:val="28"/>
        </w:rPr>
        <w:t>,</w:t>
      </w:r>
      <w:r w:rsidRPr="007156C7">
        <w:rPr>
          <w:rFonts w:ascii="Times New Roman" w:hAnsi="Times New Roman" w:cs="Times New Roman"/>
          <w:sz w:val="28"/>
          <w:szCs w:val="28"/>
          <w:lang w:val="kk-KZ"/>
        </w:rPr>
        <w:t>DOSBAEVA A ,</w:t>
      </w:r>
      <w:r>
        <w:rPr>
          <w:rFonts w:ascii="Times New Roman" w:hAnsi="Times New Roman" w:cs="Times New Roman"/>
          <w:sz w:val="28"/>
          <w:szCs w:val="28"/>
        </w:rPr>
        <w:t xml:space="preserve"> </w:t>
      </w:r>
      <w:r w:rsidRPr="007156C7">
        <w:rPr>
          <w:rFonts w:ascii="Times New Roman" w:hAnsi="Times New Roman" w:cs="Times New Roman"/>
          <w:sz w:val="28"/>
          <w:szCs w:val="28"/>
        </w:rPr>
        <w:t>ASCERBECOVA A.</w:t>
      </w:r>
    </w:p>
    <w:p w:rsidR="002522C0" w:rsidRDefault="002522C0" w:rsidP="00F030A7">
      <w:pPr>
        <w:jc w:val="center"/>
        <w:rPr>
          <w:rFonts w:ascii="Times New Roman" w:hAnsi="Times New Roman" w:cs="Times New Roman"/>
          <w:noProof/>
          <w:sz w:val="28"/>
          <w:szCs w:val="28"/>
        </w:rPr>
      </w:pPr>
    </w:p>
    <w:p w:rsidR="00CC58FC" w:rsidRPr="00CC58FC" w:rsidRDefault="00CC58FC" w:rsidP="00F030A7">
      <w:pPr>
        <w:jc w:val="center"/>
        <w:rPr>
          <w:rFonts w:ascii="Times New Roman" w:hAnsi="Times New Roman" w:cs="Times New Roman"/>
          <w:caps/>
          <w:sz w:val="28"/>
          <w:szCs w:val="28"/>
          <w:lang w:val="kk-KZ" w:eastAsia="ko-KR"/>
        </w:rPr>
      </w:pPr>
      <w:r w:rsidRPr="00CC58FC">
        <w:rPr>
          <w:rFonts w:ascii="Times New Roman" w:hAnsi="Times New Roman" w:cs="Times New Roman"/>
          <w:noProof/>
          <w:sz w:val="28"/>
          <w:szCs w:val="28"/>
          <w:lang w:val="kk-KZ"/>
        </w:rPr>
        <w:t xml:space="preserve"> </w:t>
      </w:r>
    </w:p>
    <w:p w:rsidR="00CC58FC" w:rsidRDefault="00CC58FC" w:rsidP="00F030A7">
      <w:pPr>
        <w:jc w:val="center"/>
        <w:rPr>
          <w:rFonts w:ascii="Times New Roman" w:hAnsi="Times New Roman" w:cs="Times New Roman"/>
          <w:b/>
          <w:bCs/>
          <w:noProof/>
          <w:lang w:eastAsia="ru-RU" w:bidi="ar-SA"/>
        </w:rPr>
      </w:pPr>
    </w:p>
    <w:p w:rsidR="00BD3206" w:rsidRDefault="00BD3206" w:rsidP="00F030A7">
      <w:pPr>
        <w:jc w:val="center"/>
        <w:rPr>
          <w:rFonts w:ascii="Times New Roman" w:hAnsi="Times New Roman" w:cs="Times New Roman"/>
          <w:b/>
          <w:bCs/>
          <w:noProof/>
          <w:lang w:eastAsia="ru-RU" w:bidi="ar-SA"/>
        </w:rPr>
      </w:pPr>
    </w:p>
    <w:p w:rsidR="00BD3206" w:rsidRDefault="007156C7" w:rsidP="00F030A7">
      <w:pPr>
        <w:jc w:val="center"/>
        <w:rPr>
          <w:rFonts w:ascii="Times New Roman" w:hAnsi="Times New Roman" w:cs="Times New Roman"/>
          <w:b/>
          <w:bCs/>
          <w:noProof/>
          <w:lang w:eastAsia="ru-RU" w:bidi="ar-SA"/>
        </w:rPr>
      </w:pPr>
      <w:r>
        <w:rPr>
          <w:rFonts w:ascii="Times New Roman" w:hAnsi="Times New Roman"/>
          <w:b/>
          <w:noProof/>
          <w:lang w:val="ru-RU" w:eastAsia="ru-RU" w:bidi="ar-SA"/>
        </w:rPr>
        <w:drawing>
          <wp:inline distT="0" distB="0" distL="0" distR="0">
            <wp:extent cx="2219325" cy="1028700"/>
            <wp:effectExtent l="19050" t="0" r="9525"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2219325" cy="1028700"/>
                    </a:xfrm>
                    <a:prstGeom prst="rect">
                      <a:avLst/>
                    </a:prstGeom>
                    <a:noFill/>
                    <a:ln w="9525">
                      <a:noFill/>
                      <a:miter lim="800000"/>
                      <a:headEnd/>
                      <a:tailEnd/>
                    </a:ln>
                  </pic:spPr>
                </pic:pic>
              </a:graphicData>
            </a:graphic>
          </wp:inline>
        </w:drawing>
      </w:r>
    </w:p>
    <w:p w:rsidR="00BD3206" w:rsidRDefault="00BD3206" w:rsidP="00F030A7">
      <w:pPr>
        <w:jc w:val="center"/>
        <w:rPr>
          <w:rFonts w:ascii="Times New Roman" w:hAnsi="Times New Roman" w:cs="Times New Roman"/>
          <w:b/>
          <w:bCs/>
          <w:noProof/>
          <w:lang w:eastAsia="ru-RU" w:bidi="ar-SA"/>
        </w:rPr>
      </w:pPr>
    </w:p>
    <w:p w:rsidR="00BD3206" w:rsidRDefault="00BD3206" w:rsidP="00F030A7">
      <w:pPr>
        <w:jc w:val="center"/>
        <w:rPr>
          <w:rFonts w:ascii="Times New Roman" w:hAnsi="Times New Roman" w:cs="Times New Roman"/>
          <w:b/>
          <w:bCs/>
          <w:noProof/>
          <w:lang w:eastAsia="ru-RU" w:bidi="ar-SA"/>
        </w:rPr>
      </w:pPr>
    </w:p>
    <w:p w:rsidR="00BD3206" w:rsidRDefault="00BD3206" w:rsidP="00F030A7">
      <w:pPr>
        <w:jc w:val="center"/>
        <w:rPr>
          <w:rFonts w:ascii="Times New Roman" w:hAnsi="Times New Roman" w:cs="Times New Roman"/>
          <w:b/>
          <w:bCs/>
          <w:noProof/>
          <w:lang w:eastAsia="ru-RU" w:bidi="ar-SA"/>
        </w:rPr>
      </w:pPr>
    </w:p>
    <w:p w:rsidR="00BD3206" w:rsidRPr="00BD3206" w:rsidRDefault="00BD3206" w:rsidP="00F030A7">
      <w:pPr>
        <w:jc w:val="center"/>
        <w:rPr>
          <w:rFonts w:ascii="Times New Roman" w:hAnsi="Times New Roman" w:cs="Times New Roman"/>
          <w:caps/>
          <w:sz w:val="28"/>
          <w:szCs w:val="28"/>
          <w:lang w:eastAsia="ko-KR"/>
        </w:rPr>
      </w:pPr>
    </w:p>
    <w:p w:rsidR="00CC58FC" w:rsidRPr="00CC58FC" w:rsidRDefault="00CC58FC" w:rsidP="00F030A7">
      <w:pPr>
        <w:jc w:val="center"/>
        <w:rPr>
          <w:rFonts w:ascii="Times New Roman" w:hAnsi="Times New Roman" w:cs="Times New Roman"/>
          <w:lang w:val="kk-KZ"/>
        </w:rPr>
      </w:pPr>
    </w:p>
    <w:p w:rsidR="00CC58FC" w:rsidRPr="00CC58FC" w:rsidRDefault="00CC58FC" w:rsidP="00F030A7">
      <w:pPr>
        <w:jc w:val="center"/>
        <w:rPr>
          <w:rStyle w:val="hps"/>
          <w:rFonts w:ascii="Times New Roman" w:hAnsi="Times New Roman" w:cs="Times New Roman"/>
          <w:caps/>
          <w:sz w:val="28"/>
          <w:szCs w:val="28"/>
          <w:lang w:val="kk-KZ"/>
        </w:rPr>
      </w:pPr>
      <w:r w:rsidRPr="00CC58FC">
        <w:rPr>
          <w:rStyle w:val="hps"/>
          <w:rFonts w:ascii="Times New Roman" w:hAnsi="Times New Roman" w:cs="Times New Roman"/>
          <w:caps/>
          <w:sz w:val="28"/>
          <w:szCs w:val="28"/>
        </w:rPr>
        <w:t>Guidelines for</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 study of</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w:t>
      </w:r>
    </w:p>
    <w:p w:rsidR="00CC58FC" w:rsidRPr="00CC58FC" w:rsidRDefault="00CC58FC" w:rsidP="00F030A7">
      <w:pPr>
        <w:jc w:val="center"/>
        <w:rPr>
          <w:rFonts w:ascii="Times New Roman" w:hAnsi="Times New Roman" w:cs="Times New Roman"/>
          <w:spacing w:val="-5"/>
          <w:sz w:val="28"/>
          <w:szCs w:val="28"/>
        </w:rPr>
      </w:pPr>
      <w:r w:rsidRPr="00CC58FC">
        <w:rPr>
          <w:rFonts w:ascii="Times New Roman" w:hAnsi="Times New Roman" w:cs="Times New Roman"/>
          <w:spacing w:val="-5"/>
          <w:sz w:val="28"/>
          <w:szCs w:val="28"/>
        </w:rPr>
        <w:t xml:space="preserve">on discipline « </w:t>
      </w:r>
      <w:r w:rsidR="0083685C">
        <w:rPr>
          <w:rFonts w:ascii="Times New Roman" w:hAnsi="Times New Roman"/>
          <w:sz w:val="28"/>
          <w:szCs w:val="28"/>
        </w:rPr>
        <w:t>Ecological chemistry</w:t>
      </w:r>
      <w:r w:rsidRPr="00CC58FC">
        <w:rPr>
          <w:rFonts w:ascii="Times New Roman" w:hAnsi="Times New Roman" w:cs="Times New Roman"/>
          <w:spacing w:val="-5"/>
          <w:sz w:val="28"/>
          <w:szCs w:val="28"/>
        </w:rPr>
        <w:t>»</w:t>
      </w:r>
    </w:p>
    <w:p w:rsidR="00CC58FC" w:rsidRPr="00CC58FC" w:rsidRDefault="00CC58FC" w:rsidP="00F030A7">
      <w:pPr>
        <w:jc w:val="center"/>
        <w:rPr>
          <w:rFonts w:ascii="Times New Roman" w:hAnsi="Times New Roman" w:cs="Times New Roman"/>
          <w:spacing w:val="-5"/>
          <w:sz w:val="28"/>
          <w:szCs w:val="28"/>
        </w:rPr>
      </w:pPr>
    </w:p>
    <w:p w:rsidR="00CC58FC" w:rsidRPr="00CC58FC" w:rsidRDefault="00CC58FC" w:rsidP="00F030A7">
      <w:pPr>
        <w:jc w:val="center"/>
        <w:rPr>
          <w:rFonts w:ascii="Times New Roman" w:hAnsi="Times New Roman" w:cs="Times New Roman"/>
          <w:spacing w:val="-5"/>
          <w:sz w:val="28"/>
          <w:szCs w:val="28"/>
        </w:rPr>
      </w:pPr>
    </w:p>
    <w:p w:rsidR="00CC58FC" w:rsidRPr="00CC58FC" w:rsidRDefault="00CC58FC" w:rsidP="00F030A7">
      <w:pPr>
        <w:jc w:val="center"/>
        <w:rPr>
          <w:rFonts w:ascii="Times New Roman" w:hAnsi="Times New Roman" w:cs="Times New Roman"/>
          <w:spacing w:val="-5"/>
          <w:sz w:val="28"/>
          <w:szCs w:val="28"/>
        </w:rPr>
      </w:pPr>
    </w:p>
    <w:p w:rsidR="00CC58FC" w:rsidRPr="00CC58FC" w:rsidRDefault="00CC58FC" w:rsidP="00F030A7">
      <w:pPr>
        <w:jc w:val="center"/>
        <w:rPr>
          <w:rFonts w:ascii="Times New Roman" w:hAnsi="Times New Roman" w:cs="Times New Roman"/>
          <w:sz w:val="28"/>
          <w:szCs w:val="28"/>
        </w:rPr>
      </w:pPr>
    </w:p>
    <w:p w:rsidR="00CC58FC" w:rsidRPr="00CC58FC" w:rsidRDefault="007B5265" w:rsidP="00F030A7">
      <w:pPr>
        <w:jc w:val="center"/>
        <w:rPr>
          <w:rFonts w:ascii="Times New Roman" w:hAnsi="Times New Roman" w:cs="Times New Roman"/>
          <w:caps/>
          <w:sz w:val="28"/>
          <w:szCs w:val="28"/>
          <w:lang w:val="kk-KZ" w:eastAsia="ko-KR"/>
        </w:rPr>
      </w:pPr>
      <w:r>
        <w:rPr>
          <w:rFonts w:ascii="Times New Roman" w:hAnsi="Times New Roman" w:cs="Times New Roman"/>
          <w:noProof/>
          <w:lang w:val="ru-RU" w:eastAsia="ru-RU" w:bidi="ar-SA"/>
        </w:rPr>
        <w:drawing>
          <wp:inline distT="0" distB="0" distL="0" distR="0" wp14:anchorId="6E48A45F" wp14:editId="73D6B7AF">
            <wp:extent cx="5114925" cy="3152775"/>
            <wp:effectExtent l="19050" t="0" r="9525"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cstate="print"/>
                    <a:srcRect/>
                    <a:stretch>
                      <a:fillRect/>
                    </a:stretch>
                  </pic:blipFill>
                  <pic:spPr bwMode="auto">
                    <a:xfrm>
                      <a:off x="0" y="0"/>
                      <a:ext cx="5114925" cy="3152775"/>
                    </a:xfrm>
                    <a:prstGeom prst="rect">
                      <a:avLst/>
                    </a:prstGeom>
                    <a:noFill/>
                    <a:ln w="9525">
                      <a:noFill/>
                      <a:miter lim="800000"/>
                      <a:headEnd/>
                      <a:tailEnd/>
                    </a:ln>
                  </pic:spPr>
                </pic:pic>
              </a:graphicData>
            </a:graphic>
          </wp:inline>
        </w:drawing>
      </w:r>
    </w:p>
    <w:p w:rsidR="00CC58FC" w:rsidRPr="00CC58FC" w:rsidRDefault="00CC58FC" w:rsidP="00F030A7">
      <w:pPr>
        <w:rPr>
          <w:rFonts w:ascii="Times New Roman" w:hAnsi="Times New Roman" w:cs="Times New Roman"/>
          <w:sz w:val="28"/>
          <w:szCs w:val="28"/>
        </w:rPr>
      </w:pPr>
      <w:r w:rsidRPr="00CC58FC">
        <w:rPr>
          <w:rFonts w:ascii="Times New Roman" w:hAnsi="Times New Roman" w:cs="Times New Roman"/>
          <w:sz w:val="28"/>
          <w:szCs w:val="28"/>
          <w:lang w:val="kk-KZ"/>
        </w:rPr>
        <w:t xml:space="preserve">                                                     </w:t>
      </w:r>
    </w:p>
    <w:p w:rsidR="00CC58FC" w:rsidRPr="00F200F1" w:rsidRDefault="00F030A7" w:rsidP="00F030A7">
      <w:pPr>
        <w:jc w:val="center"/>
        <w:rPr>
          <w:rFonts w:ascii="Times New Roman" w:hAnsi="Times New Roman" w:cs="Times New Roman"/>
          <w:sz w:val="28"/>
          <w:szCs w:val="28"/>
        </w:rPr>
      </w:pPr>
      <w:r>
        <w:rPr>
          <w:rFonts w:ascii="Times New Roman" w:hAnsi="Times New Roman" w:cs="Times New Roman"/>
          <w:sz w:val="28"/>
          <w:szCs w:val="28"/>
        </w:rPr>
        <w:t>Shymkent, 2019</w:t>
      </w: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en-US"/>
        </w:rPr>
      </w:pPr>
    </w:p>
    <w:p w:rsidR="00CC58FC" w:rsidRPr="00CC58FC" w:rsidRDefault="00CC58FC" w:rsidP="00F030A7">
      <w:pPr>
        <w:pStyle w:val="a7"/>
        <w:jc w:val="center"/>
        <w:rPr>
          <w:sz w:val="30"/>
          <w:szCs w:val="30"/>
          <w:lang w:val="en-US"/>
        </w:rPr>
      </w:pPr>
    </w:p>
    <w:p w:rsidR="00CC58FC" w:rsidRPr="00CC58FC" w:rsidRDefault="00CC58FC" w:rsidP="00F030A7">
      <w:pPr>
        <w:pStyle w:val="a7"/>
        <w:jc w:val="center"/>
        <w:rPr>
          <w:sz w:val="30"/>
          <w:szCs w:val="30"/>
          <w:lang w:val="en-US"/>
        </w:rPr>
      </w:pPr>
    </w:p>
    <w:p w:rsidR="00CC58FC" w:rsidRPr="00CC58FC" w:rsidRDefault="00CC58FC" w:rsidP="00F030A7">
      <w:pPr>
        <w:pStyle w:val="a7"/>
        <w:jc w:val="center"/>
        <w:rPr>
          <w:sz w:val="30"/>
          <w:szCs w:val="30"/>
          <w:lang w:val="kk-KZ"/>
        </w:rPr>
      </w:pPr>
    </w:p>
    <w:p w:rsidR="00CC58FC" w:rsidRPr="00CC58FC" w:rsidRDefault="00CC58FC" w:rsidP="00F030A7">
      <w:pPr>
        <w:pStyle w:val="a7"/>
        <w:jc w:val="center"/>
        <w:rPr>
          <w:sz w:val="30"/>
          <w:szCs w:val="30"/>
          <w:lang w:val="en-US"/>
        </w:rPr>
      </w:pPr>
      <w:r w:rsidRPr="00CC58FC">
        <w:rPr>
          <w:sz w:val="30"/>
          <w:szCs w:val="30"/>
          <w:lang w:val="en-US"/>
        </w:rPr>
        <w:lastRenderedPageBreak/>
        <w:t>MINISTRY OF EDUCATION AND SCIENCE OF THE REPUBLIC OF KAZAKHSTAN</w:t>
      </w:r>
    </w:p>
    <w:p w:rsidR="00CC58FC" w:rsidRPr="00CC58FC" w:rsidRDefault="00CC58FC" w:rsidP="00F030A7">
      <w:pPr>
        <w:rPr>
          <w:rFonts w:ascii="Times New Roman" w:hAnsi="Times New Roman" w:cs="Times New Roman"/>
          <w:sz w:val="30"/>
          <w:szCs w:val="30"/>
        </w:rPr>
      </w:pPr>
    </w:p>
    <w:p w:rsidR="00CC58FC" w:rsidRPr="00CC58FC" w:rsidRDefault="00CC58FC" w:rsidP="00F030A7">
      <w:pPr>
        <w:pStyle w:val="a7"/>
        <w:jc w:val="center"/>
        <w:rPr>
          <w:sz w:val="30"/>
          <w:szCs w:val="30"/>
          <w:lang w:val="en-US"/>
        </w:rPr>
      </w:pPr>
      <w:r w:rsidRPr="00CC58FC">
        <w:rPr>
          <w:sz w:val="30"/>
          <w:szCs w:val="30"/>
          <w:lang w:val="en-US"/>
        </w:rPr>
        <w:t>M. AUEZOV SOUTH KAZAKHSTAN STATE UNIVERSITY</w:t>
      </w:r>
    </w:p>
    <w:p w:rsidR="00CC58FC" w:rsidRPr="00CC58FC" w:rsidRDefault="00CC58FC" w:rsidP="00F030A7">
      <w:pPr>
        <w:jc w:val="center"/>
        <w:rPr>
          <w:rFonts w:ascii="Times New Roman" w:hAnsi="Times New Roman" w:cs="Times New Roman"/>
          <w:b/>
          <w:bCs/>
          <w:sz w:val="30"/>
          <w:szCs w:val="30"/>
        </w:rPr>
      </w:pPr>
    </w:p>
    <w:p w:rsidR="00CC58FC" w:rsidRPr="00CC58FC" w:rsidRDefault="00CC58FC" w:rsidP="00F030A7">
      <w:pPr>
        <w:shd w:val="clear" w:color="auto" w:fill="FFFFFF"/>
        <w:autoSpaceDE w:val="0"/>
        <w:autoSpaceDN w:val="0"/>
        <w:adjustRightInd w:val="0"/>
        <w:rPr>
          <w:rFonts w:ascii="Times New Roman" w:hAnsi="Times New Roman" w:cs="Times New Roman"/>
          <w:b/>
          <w:bCs/>
          <w:noProof/>
          <w:sz w:val="28"/>
          <w:szCs w:val="28"/>
          <w:lang w:val="kk-KZ"/>
        </w:rPr>
      </w:pPr>
    </w:p>
    <w:p w:rsidR="00CC58FC" w:rsidRPr="00CC58FC" w:rsidRDefault="00CC58FC" w:rsidP="00F030A7">
      <w:pPr>
        <w:shd w:val="clear" w:color="auto" w:fill="FFFFFF"/>
        <w:autoSpaceDE w:val="0"/>
        <w:autoSpaceDN w:val="0"/>
        <w:adjustRightInd w:val="0"/>
        <w:rPr>
          <w:rFonts w:ascii="Times New Roman" w:hAnsi="Times New Roman" w:cs="Times New Roman"/>
          <w:b/>
          <w:bCs/>
          <w:noProof/>
          <w:sz w:val="28"/>
          <w:szCs w:val="28"/>
          <w:lang w:val="kk-KZ"/>
        </w:rPr>
      </w:pPr>
    </w:p>
    <w:p w:rsidR="00CC58FC" w:rsidRPr="00CC58FC" w:rsidRDefault="00CC58FC" w:rsidP="00F030A7">
      <w:pPr>
        <w:shd w:val="clear" w:color="auto" w:fill="FFFFFF"/>
        <w:autoSpaceDE w:val="0"/>
        <w:autoSpaceDN w:val="0"/>
        <w:adjustRightInd w:val="0"/>
        <w:rPr>
          <w:rFonts w:ascii="Times New Roman" w:hAnsi="Times New Roman" w:cs="Times New Roman"/>
          <w:b/>
          <w:bCs/>
          <w:noProof/>
          <w:sz w:val="28"/>
          <w:szCs w:val="28"/>
          <w:lang w:val="kk-KZ"/>
        </w:rPr>
      </w:pPr>
    </w:p>
    <w:p w:rsidR="007156C7" w:rsidRPr="007156C7" w:rsidRDefault="007156C7" w:rsidP="007156C7">
      <w:pPr>
        <w:jc w:val="center"/>
        <w:rPr>
          <w:rFonts w:ascii="Times New Roman" w:hAnsi="Times New Roman" w:cs="Times New Roman"/>
          <w:sz w:val="28"/>
          <w:szCs w:val="28"/>
        </w:rPr>
      </w:pPr>
      <w:r w:rsidRPr="007156C7">
        <w:rPr>
          <w:rFonts w:ascii="Times New Roman" w:hAnsi="Times New Roman" w:cs="Times New Roman"/>
          <w:sz w:val="28"/>
          <w:szCs w:val="28"/>
          <w:lang w:val="kk-KZ"/>
        </w:rPr>
        <w:t>IZTLEUOV G.M.,</w:t>
      </w:r>
      <w:r w:rsidR="002522C0" w:rsidRPr="002522C0">
        <w:rPr>
          <w:rFonts w:ascii="Times New Roman" w:hAnsi="Times New Roman" w:cs="Times New Roman"/>
          <w:sz w:val="28"/>
          <w:szCs w:val="28"/>
          <w:lang w:val="kk-KZ"/>
        </w:rPr>
        <w:t xml:space="preserve"> </w:t>
      </w:r>
      <w:r w:rsidR="002522C0" w:rsidRPr="007156C7">
        <w:rPr>
          <w:rFonts w:ascii="Times New Roman" w:hAnsi="Times New Roman" w:cs="Times New Roman"/>
          <w:sz w:val="28"/>
          <w:szCs w:val="28"/>
          <w:lang w:val="kk-KZ"/>
        </w:rPr>
        <w:t>ABDUOVA A.</w:t>
      </w:r>
      <w:r w:rsidR="002522C0" w:rsidRPr="007156C7">
        <w:rPr>
          <w:rFonts w:ascii="Times New Roman" w:hAnsi="Times New Roman" w:cs="Times New Roman"/>
          <w:sz w:val="28"/>
          <w:szCs w:val="28"/>
        </w:rPr>
        <w:t>,</w:t>
      </w:r>
      <w:r w:rsidRPr="007156C7">
        <w:rPr>
          <w:rFonts w:ascii="Times New Roman" w:hAnsi="Times New Roman" w:cs="Times New Roman"/>
          <w:sz w:val="28"/>
          <w:szCs w:val="28"/>
          <w:lang w:val="kk-KZ"/>
        </w:rPr>
        <w:t>DOSBAEVA A ,</w:t>
      </w:r>
      <w:r w:rsidR="002522C0">
        <w:rPr>
          <w:rFonts w:ascii="Times New Roman" w:hAnsi="Times New Roman" w:cs="Times New Roman"/>
          <w:sz w:val="28"/>
          <w:szCs w:val="28"/>
        </w:rPr>
        <w:t xml:space="preserve"> </w:t>
      </w:r>
      <w:r w:rsidRPr="007156C7">
        <w:rPr>
          <w:rFonts w:ascii="Times New Roman" w:hAnsi="Times New Roman" w:cs="Times New Roman"/>
          <w:sz w:val="28"/>
          <w:szCs w:val="28"/>
        </w:rPr>
        <w:t>ASCERBECOVA A.</w:t>
      </w:r>
    </w:p>
    <w:p w:rsidR="007156C7" w:rsidRDefault="007156C7" w:rsidP="00F030A7">
      <w:pPr>
        <w:jc w:val="center"/>
        <w:rPr>
          <w:rFonts w:ascii="Times New Roman" w:hAnsi="Times New Roman" w:cs="Times New Roman"/>
          <w:noProof/>
          <w:sz w:val="28"/>
          <w:szCs w:val="28"/>
        </w:rPr>
      </w:pPr>
    </w:p>
    <w:p w:rsidR="00CC58FC" w:rsidRPr="00CC58FC" w:rsidRDefault="00CC58FC" w:rsidP="00F030A7">
      <w:pPr>
        <w:jc w:val="center"/>
        <w:rPr>
          <w:rFonts w:ascii="Times New Roman" w:hAnsi="Times New Roman" w:cs="Times New Roman"/>
          <w:caps/>
          <w:sz w:val="28"/>
          <w:szCs w:val="28"/>
          <w:lang w:val="kk-KZ" w:eastAsia="ko-KR"/>
        </w:rPr>
      </w:pPr>
      <w:r w:rsidRPr="00CC58FC">
        <w:rPr>
          <w:rFonts w:ascii="Times New Roman" w:hAnsi="Times New Roman" w:cs="Times New Roman"/>
          <w:noProof/>
          <w:sz w:val="28"/>
          <w:szCs w:val="28"/>
          <w:lang w:val="kk-KZ"/>
        </w:rPr>
        <w:t xml:space="preserve"> </w:t>
      </w:r>
    </w:p>
    <w:p w:rsidR="00CC58FC" w:rsidRPr="00CC58FC" w:rsidRDefault="00CC58FC" w:rsidP="00F030A7">
      <w:pPr>
        <w:jc w:val="center"/>
        <w:rPr>
          <w:rFonts w:ascii="Times New Roman" w:hAnsi="Times New Roman" w:cs="Times New Roman"/>
          <w:sz w:val="28"/>
          <w:szCs w:val="28"/>
          <w:lang w:val="kk-KZ"/>
        </w:rPr>
      </w:pPr>
    </w:p>
    <w:p w:rsidR="00CC58FC" w:rsidRPr="00CC58FC" w:rsidRDefault="00CC58FC" w:rsidP="00F030A7">
      <w:pPr>
        <w:jc w:val="center"/>
        <w:rPr>
          <w:rStyle w:val="hps"/>
          <w:rFonts w:ascii="Times New Roman" w:hAnsi="Times New Roman" w:cs="Times New Roman"/>
          <w:caps/>
          <w:sz w:val="28"/>
          <w:szCs w:val="28"/>
          <w:lang w:val="kk-KZ"/>
        </w:rPr>
      </w:pPr>
      <w:r w:rsidRPr="00CC58FC">
        <w:rPr>
          <w:rStyle w:val="hps"/>
          <w:rFonts w:ascii="Times New Roman" w:hAnsi="Times New Roman" w:cs="Times New Roman"/>
          <w:caps/>
          <w:sz w:val="28"/>
          <w:szCs w:val="28"/>
        </w:rPr>
        <w:t>Guidelines for</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 study of</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w:t>
      </w:r>
    </w:p>
    <w:p w:rsidR="00CC58FC" w:rsidRDefault="00CC58FC" w:rsidP="00F030A7">
      <w:pPr>
        <w:jc w:val="center"/>
        <w:rPr>
          <w:rFonts w:ascii="Times New Roman" w:hAnsi="Times New Roman" w:cs="Times New Roman"/>
          <w:spacing w:val="-5"/>
          <w:sz w:val="28"/>
          <w:szCs w:val="28"/>
          <w:lang w:val="kk-KZ"/>
        </w:rPr>
      </w:pPr>
    </w:p>
    <w:p w:rsidR="00CC58FC" w:rsidRPr="00CC58FC" w:rsidRDefault="00CC58FC" w:rsidP="00F030A7">
      <w:pPr>
        <w:jc w:val="center"/>
        <w:rPr>
          <w:rFonts w:ascii="Times New Roman" w:hAnsi="Times New Roman" w:cs="Times New Roman"/>
          <w:sz w:val="28"/>
          <w:szCs w:val="28"/>
        </w:rPr>
      </w:pPr>
      <w:r w:rsidRPr="00CC58FC">
        <w:rPr>
          <w:rFonts w:ascii="Times New Roman" w:hAnsi="Times New Roman" w:cs="Times New Roman"/>
          <w:spacing w:val="-5"/>
          <w:sz w:val="28"/>
          <w:szCs w:val="28"/>
        </w:rPr>
        <w:t xml:space="preserve">on discipline « </w:t>
      </w:r>
      <w:r w:rsidR="0083685C">
        <w:rPr>
          <w:rFonts w:ascii="Times New Roman" w:hAnsi="Times New Roman"/>
          <w:sz w:val="28"/>
          <w:szCs w:val="28"/>
        </w:rPr>
        <w:t>Ecological chemistry</w:t>
      </w:r>
      <w:r w:rsidRPr="00CC58FC">
        <w:rPr>
          <w:rFonts w:ascii="Times New Roman" w:hAnsi="Times New Roman" w:cs="Times New Roman"/>
          <w:spacing w:val="-5"/>
          <w:sz w:val="28"/>
          <w:szCs w:val="28"/>
        </w:rPr>
        <w:t>»</w:t>
      </w:r>
    </w:p>
    <w:p w:rsidR="00CC58FC" w:rsidRPr="00CC58FC" w:rsidRDefault="00CC58FC" w:rsidP="00F030A7">
      <w:pPr>
        <w:jc w:val="center"/>
        <w:rPr>
          <w:rFonts w:ascii="Times New Roman" w:hAnsi="Times New Roman" w:cs="Times New Roman"/>
          <w:spacing w:val="-6"/>
          <w:sz w:val="28"/>
          <w:szCs w:val="28"/>
        </w:rPr>
      </w:pPr>
      <w:r w:rsidRPr="00CC58FC">
        <w:rPr>
          <w:rFonts w:ascii="Times New Roman" w:hAnsi="Times New Roman" w:cs="Times New Roman"/>
          <w:spacing w:val="-6"/>
          <w:sz w:val="28"/>
          <w:szCs w:val="28"/>
        </w:rPr>
        <w:t>For students of a speciality</w:t>
      </w:r>
    </w:p>
    <w:p w:rsidR="00DF1BA0" w:rsidRPr="00DF1BA0" w:rsidRDefault="00F030A7" w:rsidP="00F030A7">
      <w:pPr>
        <w:pStyle w:val="a5"/>
        <w:jc w:val="center"/>
        <w:rPr>
          <w:rFonts w:ascii="Times New Roman" w:hAnsi="Times New Roman"/>
          <w:sz w:val="28"/>
          <w:szCs w:val="28"/>
          <w:lang w:val="en-US"/>
        </w:rPr>
      </w:pPr>
      <w:r>
        <w:rPr>
          <w:rFonts w:ascii="Times New Roman" w:hAnsi="Times New Roman"/>
          <w:sz w:val="28"/>
          <w:szCs w:val="28"/>
          <w:lang w:val="en-US"/>
        </w:rPr>
        <w:t>5B060700- Ecologya</w:t>
      </w:r>
      <w:r w:rsidR="00DF1BA0" w:rsidRPr="00DF1BA0">
        <w:rPr>
          <w:rFonts w:ascii="Times New Roman" w:hAnsi="Times New Roman"/>
          <w:sz w:val="28"/>
          <w:szCs w:val="28"/>
          <w:lang w:val="en-US"/>
        </w:rPr>
        <w:t>.</w:t>
      </w:r>
    </w:p>
    <w:p w:rsidR="00CC58FC" w:rsidRPr="00CC58FC" w:rsidRDefault="00CC58FC" w:rsidP="00F030A7">
      <w:pPr>
        <w:jc w:val="center"/>
        <w:rPr>
          <w:rFonts w:ascii="Times New Roman" w:hAnsi="Times New Roman" w:cs="Times New Roman"/>
          <w:spacing w:val="-6"/>
          <w:sz w:val="28"/>
          <w:szCs w:val="28"/>
        </w:rPr>
      </w:pPr>
      <w:r w:rsidRPr="00CC58FC">
        <w:rPr>
          <w:rFonts w:ascii="Times New Roman" w:hAnsi="Times New Roman" w:cs="Times New Roman"/>
          <w:spacing w:val="-6"/>
          <w:sz w:val="28"/>
          <w:szCs w:val="28"/>
        </w:rPr>
        <w:t>Mode of study: full-time and correspondence</w:t>
      </w: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lang w:val="kk-KZ"/>
        </w:rPr>
      </w:pPr>
    </w:p>
    <w:p w:rsidR="00CC58FC" w:rsidRDefault="00CC58FC" w:rsidP="00F030A7">
      <w:pPr>
        <w:shd w:val="clear" w:color="auto" w:fill="FFFFFF"/>
        <w:autoSpaceDE w:val="0"/>
        <w:autoSpaceDN w:val="0"/>
        <w:adjustRightInd w:val="0"/>
        <w:jc w:val="center"/>
        <w:rPr>
          <w:rFonts w:ascii="Times New Roman" w:hAnsi="Times New Roman" w:cs="Times New Roman"/>
          <w:b/>
          <w:bCs/>
          <w:noProof/>
          <w:sz w:val="32"/>
          <w:szCs w:val="32"/>
        </w:rPr>
      </w:pPr>
    </w:p>
    <w:p w:rsidR="00F030A7" w:rsidRPr="00F030A7" w:rsidRDefault="00F030A7" w:rsidP="00F030A7">
      <w:pPr>
        <w:shd w:val="clear" w:color="auto" w:fill="FFFFFF"/>
        <w:autoSpaceDE w:val="0"/>
        <w:autoSpaceDN w:val="0"/>
        <w:adjustRightInd w:val="0"/>
        <w:jc w:val="center"/>
        <w:rPr>
          <w:rFonts w:ascii="Times New Roman" w:hAnsi="Times New Roman" w:cs="Times New Roman"/>
          <w:b/>
          <w:bCs/>
          <w:noProof/>
          <w:sz w:val="32"/>
          <w:szCs w:val="32"/>
        </w:rPr>
      </w:pPr>
    </w:p>
    <w:p w:rsidR="00CC58FC" w:rsidRPr="00F200F1" w:rsidRDefault="00F030A7" w:rsidP="00F030A7">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Shymkent, 2019</w:t>
      </w:r>
    </w:p>
    <w:p w:rsidR="00CC58FC" w:rsidRPr="00CC58FC" w:rsidRDefault="00CC58FC" w:rsidP="00F030A7">
      <w:pPr>
        <w:shd w:val="clear" w:color="auto" w:fill="FFFFFF"/>
        <w:autoSpaceDE w:val="0"/>
        <w:autoSpaceDN w:val="0"/>
        <w:adjustRightInd w:val="0"/>
        <w:jc w:val="center"/>
        <w:rPr>
          <w:rFonts w:ascii="Times New Roman" w:hAnsi="Times New Roman" w:cs="Times New Roman"/>
          <w:sz w:val="28"/>
          <w:szCs w:val="28"/>
          <w:lang w:val="kk-KZ"/>
        </w:rPr>
      </w:pPr>
    </w:p>
    <w:p w:rsidR="00CC58FC" w:rsidRPr="00CC58FC" w:rsidRDefault="00CC58FC" w:rsidP="00F030A7">
      <w:pPr>
        <w:shd w:val="clear" w:color="auto" w:fill="FFFFFF"/>
        <w:autoSpaceDE w:val="0"/>
        <w:autoSpaceDN w:val="0"/>
        <w:adjustRightInd w:val="0"/>
        <w:jc w:val="center"/>
        <w:rPr>
          <w:rFonts w:ascii="Times New Roman" w:hAnsi="Times New Roman" w:cs="Times New Roman"/>
          <w:sz w:val="28"/>
          <w:szCs w:val="28"/>
          <w:lang w:val="kk-KZ"/>
        </w:rPr>
      </w:pPr>
    </w:p>
    <w:p w:rsidR="00CC58FC" w:rsidRPr="007156C7" w:rsidRDefault="00CC58FC" w:rsidP="00F030A7">
      <w:pPr>
        <w:rPr>
          <w:rFonts w:ascii="Times New Roman" w:hAnsi="Times New Roman" w:cs="Times New Roman"/>
          <w:sz w:val="28"/>
          <w:szCs w:val="28"/>
          <w:lang w:val="kk-KZ"/>
        </w:rPr>
      </w:pPr>
      <w:r w:rsidRPr="007156C7">
        <w:rPr>
          <w:rFonts w:ascii="Times New Roman" w:hAnsi="Times New Roman" w:cs="Times New Roman"/>
          <w:sz w:val="28"/>
          <w:szCs w:val="28"/>
        </w:rPr>
        <w:t>УДК    676.08</w:t>
      </w:r>
    </w:p>
    <w:p w:rsidR="00CC58FC" w:rsidRPr="007156C7" w:rsidRDefault="00CC58FC" w:rsidP="00F030A7">
      <w:pPr>
        <w:rPr>
          <w:rFonts w:ascii="Times New Roman" w:hAnsi="Times New Roman" w:cs="Times New Roman"/>
          <w:sz w:val="28"/>
          <w:szCs w:val="28"/>
        </w:rPr>
      </w:pPr>
      <w:r w:rsidRPr="007156C7">
        <w:rPr>
          <w:rFonts w:ascii="Times New Roman" w:hAnsi="Times New Roman" w:cs="Times New Roman"/>
          <w:sz w:val="28"/>
          <w:szCs w:val="28"/>
        </w:rPr>
        <w:t xml:space="preserve"> ББК 63.288-2я71</w:t>
      </w:r>
      <w:r w:rsidRPr="007156C7">
        <w:rPr>
          <w:rFonts w:ascii="Times New Roman" w:hAnsi="Times New Roman" w:cs="Times New Roman"/>
          <w:sz w:val="28"/>
          <w:szCs w:val="28"/>
          <w:lang w:val="kk-KZ"/>
        </w:rPr>
        <w:t xml:space="preserve">  </w:t>
      </w:r>
      <w:r w:rsidRPr="007156C7">
        <w:rPr>
          <w:rFonts w:ascii="Times New Roman" w:hAnsi="Times New Roman" w:cs="Times New Roman"/>
          <w:sz w:val="28"/>
          <w:szCs w:val="28"/>
        </w:rPr>
        <w:t>С63</w:t>
      </w:r>
    </w:p>
    <w:p w:rsidR="00CC58FC" w:rsidRPr="007156C7" w:rsidRDefault="00CC58FC" w:rsidP="00F030A7">
      <w:pPr>
        <w:rPr>
          <w:rFonts w:ascii="Times New Roman" w:hAnsi="Times New Roman" w:cs="Times New Roman"/>
          <w:sz w:val="28"/>
          <w:szCs w:val="28"/>
          <w:lang w:val="kk-KZ"/>
        </w:rPr>
      </w:pPr>
    </w:p>
    <w:p w:rsidR="00F200F1" w:rsidRPr="007156C7" w:rsidRDefault="00CC58FC" w:rsidP="00F030A7">
      <w:pPr>
        <w:jc w:val="center"/>
        <w:rPr>
          <w:rFonts w:ascii="Times New Roman" w:hAnsi="Times New Roman" w:cs="Times New Roman"/>
          <w:sz w:val="28"/>
          <w:szCs w:val="28"/>
        </w:rPr>
      </w:pPr>
      <w:r w:rsidRPr="007156C7">
        <w:rPr>
          <w:rFonts w:ascii="Times New Roman" w:hAnsi="Times New Roman" w:cs="Times New Roman"/>
          <w:sz w:val="28"/>
          <w:szCs w:val="28"/>
        </w:rPr>
        <w:t xml:space="preserve">Composers: </w:t>
      </w:r>
      <w:r w:rsidR="007156C7" w:rsidRPr="007156C7">
        <w:rPr>
          <w:rFonts w:ascii="Times New Roman" w:hAnsi="Times New Roman" w:cs="Times New Roman"/>
          <w:sz w:val="28"/>
          <w:szCs w:val="28"/>
        </w:rPr>
        <w:t>I</w:t>
      </w:r>
      <w:r w:rsidR="007156C7" w:rsidRPr="007156C7">
        <w:rPr>
          <w:rFonts w:ascii="Times New Roman" w:hAnsi="Times New Roman" w:cs="Times New Roman"/>
          <w:sz w:val="28"/>
          <w:szCs w:val="28"/>
          <w:lang w:val="kk-KZ"/>
        </w:rPr>
        <w:t xml:space="preserve">ztleuov </w:t>
      </w:r>
      <w:r w:rsidR="007156C7" w:rsidRPr="007156C7">
        <w:rPr>
          <w:rFonts w:ascii="Times New Roman" w:hAnsi="Times New Roman" w:cs="Times New Roman"/>
          <w:sz w:val="28"/>
          <w:szCs w:val="28"/>
        </w:rPr>
        <w:t>G</w:t>
      </w:r>
      <w:r w:rsidR="007156C7" w:rsidRPr="007156C7">
        <w:rPr>
          <w:rFonts w:ascii="Times New Roman" w:hAnsi="Times New Roman" w:cs="Times New Roman"/>
          <w:sz w:val="28"/>
          <w:szCs w:val="28"/>
          <w:lang w:val="kk-KZ"/>
        </w:rPr>
        <w:t>.</w:t>
      </w:r>
      <w:r w:rsidR="007156C7" w:rsidRPr="007156C7">
        <w:rPr>
          <w:rFonts w:ascii="Times New Roman" w:hAnsi="Times New Roman" w:cs="Times New Roman"/>
          <w:sz w:val="28"/>
          <w:szCs w:val="28"/>
        </w:rPr>
        <w:t>M</w:t>
      </w:r>
      <w:r w:rsidR="007156C7" w:rsidRPr="007156C7">
        <w:rPr>
          <w:rFonts w:ascii="Times New Roman" w:hAnsi="Times New Roman" w:cs="Times New Roman"/>
          <w:sz w:val="28"/>
          <w:szCs w:val="28"/>
          <w:lang w:val="kk-KZ"/>
        </w:rPr>
        <w:t>.,</w:t>
      </w:r>
      <w:r w:rsidR="007156C7" w:rsidRPr="007156C7">
        <w:rPr>
          <w:rFonts w:ascii="Times New Roman" w:hAnsi="Times New Roman" w:cs="Times New Roman"/>
          <w:sz w:val="28"/>
          <w:szCs w:val="28"/>
        </w:rPr>
        <w:t>D</w:t>
      </w:r>
      <w:r w:rsidR="007156C7" w:rsidRPr="007156C7">
        <w:rPr>
          <w:rFonts w:ascii="Times New Roman" w:hAnsi="Times New Roman" w:cs="Times New Roman"/>
          <w:sz w:val="28"/>
          <w:szCs w:val="28"/>
          <w:lang w:val="kk-KZ"/>
        </w:rPr>
        <w:t xml:space="preserve">osbaeva </w:t>
      </w:r>
      <w:r w:rsidR="007156C7" w:rsidRPr="007156C7">
        <w:rPr>
          <w:rFonts w:ascii="Times New Roman" w:hAnsi="Times New Roman" w:cs="Times New Roman"/>
          <w:sz w:val="28"/>
          <w:szCs w:val="28"/>
        </w:rPr>
        <w:t>A.</w:t>
      </w:r>
      <w:r w:rsidR="007156C7" w:rsidRPr="007156C7">
        <w:rPr>
          <w:rFonts w:ascii="Times New Roman" w:hAnsi="Times New Roman" w:cs="Times New Roman"/>
          <w:sz w:val="28"/>
          <w:szCs w:val="28"/>
          <w:lang w:val="kk-KZ"/>
        </w:rPr>
        <w:t xml:space="preserve"> ,</w:t>
      </w:r>
      <w:r w:rsidR="007156C7" w:rsidRPr="007156C7">
        <w:rPr>
          <w:rFonts w:ascii="Times New Roman" w:hAnsi="Times New Roman" w:cs="Times New Roman"/>
          <w:sz w:val="28"/>
          <w:szCs w:val="28"/>
        </w:rPr>
        <w:t>A</w:t>
      </w:r>
      <w:r w:rsidR="007156C7" w:rsidRPr="007156C7">
        <w:rPr>
          <w:rFonts w:ascii="Times New Roman" w:hAnsi="Times New Roman" w:cs="Times New Roman"/>
          <w:sz w:val="28"/>
          <w:szCs w:val="28"/>
          <w:lang w:val="kk-KZ"/>
        </w:rPr>
        <w:t xml:space="preserve">bduova </w:t>
      </w:r>
      <w:r w:rsidR="007156C7" w:rsidRPr="007156C7">
        <w:rPr>
          <w:rFonts w:ascii="Times New Roman" w:hAnsi="Times New Roman" w:cs="Times New Roman"/>
          <w:sz w:val="28"/>
          <w:szCs w:val="28"/>
        </w:rPr>
        <w:t>A</w:t>
      </w:r>
      <w:r w:rsidR="007156C7" w:rsidRPr="007156C7">
        <w:rPr>
          <w:rFonts w:ascii="Times New Roman" w:hAnsi="Times New Roman" w:cs="Times New Roman"/>
          <w:sz w:val="28"/>
          <w:szCs w:val="28"/>
          <w:lang w:val="kk-KZ"/>
        </w:rPr>
        <w:t>.</w:t>
      </w:r>
    </w:p>
    <w:p w:rsidR="007156C7" w:rsidRPr="007156C7" w:rsidRDefault="007156C7" w:rsidP="007156C7">
      <w:pPr>
        <w:jc w:val="center"/>
        <w:rPr>
          <w:rFonts w:ascii="Times New Roman" w:hAnsi="Times New Roman" w:cs="Times New Roman"/>
          <w:sz w:val="28"/>
          <w:szCs w:val="28"/>
        </w:rPr>
      </w:pPr>
      <w:r w:rsidRPr="007156C7">
        <w:rPr>
          <w:rFonts w:ascii="Times New Roman" w:hAnsi="Times New Roman" w:cs="Times New Roman"/>
          <w:sz w:val="28"/>
          <w:szCs w:val="28"/>
        </w:rPr>
        <w:t>Ascerbecova A.</w:t>
      </w:r>
    </w:p>
    <w:p w:rsidR="00CC58FC" w:rsidRPr="007156C7" w:rsidRDefault="00CC58FC" w:rsidP="00F030A7">
      <w:pPr>
        <w:rPr>
          <w:rFonts w:ascii="Times New Roman" w:hAnsi="Times New Roman" w:cs="Times New Roman"/>
          <w:sz w:val="28"/>
          <w:szCs w:val="28"/>
        </w:rPr>
      </w:pPr>
    </w:p>
    <w:p w:rsidR="00CC58FC" w:rsidRPr="007156C7" w:rsidRDefault="00CC58FC" w:rsidP="00F030A7">
      <w:pPr>
        <w:pStyle w:val="a5"/>
        <w:jc w:val="both"/>
        <w:rPr>
          <w:rFonts w:ascii="Times New Roman" w:hAnsi="Times New Roman"/>
          <w:sz w:val="28"/>
          <w:szCs w:val="28"/>
          <w:lang w:val="en-GB"/>
        </w:rPr>
      </w:pPr>
      <w:r w:rsidRPr="007156C7">
        <w:rPr>
          <w:rFonts w:ascii="Times New Roman" w:hAnsi="Times New Roman"/>
          <w:sz w:val="28"/>
          <w:szCs w:val="28"/>
          <w:lang w:val="en-GB"/>
        </w:rPr>
        <w:t xml:space="preserve">The methodical guidelines for study on the discipline « </w:t>
      </w:r>
      <w:r w:rsidR="0083685C">
        <w:rPr>
          <w:rFonts w:ascii="Times New Roman" w:hAnsi="Times New Roman"/>
          <w:sz w:val="28"/>
          <w:szCs w:val="28"/>
          <w:lang w:val="en-US"/>
        </w:rPr>
        <w:t>Ecological chemistry</w:t>
      </w:r>
      <w:r w:rsidRPr="007156C7">
        <w:rPr>
          <w:rFonts w:ascii="Times New Roman" w:hAnsi="Times New Roman"/>
          <w:sz w:val="28"/>
          <w:szCs w:val="28"/>
          <w:lang w:val="en-GB"/>
        </w:rPr>
        <w:t xml:space="preserve">» for students of a speciality </w:t>
      </w:r>
      <w:r w:rsidR="00F030A7" w:rsidRPr="007156C7">
        <w:rPr>
          <w:rFonts w:ascii="Times New Roman" w:hAnsi="Times New Roman"/>
          <w:sz w:val="28"/>
          <w:szCs w:val="28"/>
          <w:lang w:val="en-US"/>
        </w:rPr>
        <w:t>5B060700- Ecologya</w:t>
      </w:r>
      <w:r w:rsidR="00DF1BA0" w:rsidRPr="007156C7">
        <w:rPr>
          <w:rFonts w:ascii="Times New Roman" w:hAnsi="Times New Roman"/>
          <w:sz w:val="28"/>
          <w:szCs w:val="28"/>
          <w:lang w:val="en-US"/>
        </w:rPr>
        <w:t>.</w:t>
      </w:r>
      <w:r w:rsidRPr="007156C7">
        <w:rPr>
          <w:rFonts w:ascii="Times New Roman" w:hAnsi="Times New Roman"/>
          <w:sz w:val="28"/>
          <w:szCs w:val="28"/>
          <w:lang w:val="en-GB"/>
        </w:rPr>
        <w:t>Shymkent: SKSU,</w:t>
      </w:r>
      <w:r w:rsidRPr="007156C7">
        <w:rPr>
          <w:rFonts w:ascii="Times New Roman" w:hAnsi="Times New Roman"/>
          <w:sz w:val="28"/>
          <w:szCs w:val="28"/>
          <w:lang w:val="kk-KZ"/>
        </w:rPr>
        <w:t xml:space="preserve"> </w:t>
      </w:r>
      <w:r w:rsidRPr="007156C7">
        <w:rPr>
          <w:rFonts w:ascii="Times New Roman" w:hAnsi="Times New Roman"/>
          <w:spacing w:val="5"/>
          <w:sz w:val="28"/>
          <w:szCs w:val="28"/>
          <w:lang w:val="en-GB"/>
        </w:rPr>
        <w:t>2on.jop</w:t>
      </w:r>
    </w:p>
    <w:p w:rsidR="00CC58FC" w:rsidRPr="007156C7" w:rsidRDefault="00CC58FC" w:rsidP="00F030A7">
      <w:pPr>
        <w:rPr>
          <w:rFonts w:ascii="Times New Roman" w:hAnsi="Times New Roman" w:cs="Times New Roman"/>
          <w:spacing w:val="-2"/>
          <w:sz w:val="28"/>
          <w:szCs w:val="28"/>
          <w:lang w:val="en-GB"/>
        </w:rPr>
      </w:pPr>
    </w:p>
    <w:p w:rsidR="00CC58FC" w:rsidRPr="007156C7" w:rsidRDefault="00CC58FC" w:rsidP="00F030A7">
      <w:pPr>
        <w:rPr>
          <w:rFonts w:ascii="Times New Roman" w:hAnsi="Times New Roman" w:cs="Times New Roman"/>
          <w:sz w:val="28"/>
          <w:szCs w:val="28"/>
        </w:rPr>
      </w:pPr>
      <w:r w:rsidRPr="007156C7">
        <w:rPr>
          <w:rFonts w:ascii="Times New Roman" w:hAnsi="Times New Roman" w:cs="Times New Roman"/>
          <w:spacing w:val="-2"/>
          <w:sz w:val="28"/>
          <w:szCs w:val="28"/>
        </w:rPr>
        <w:t xml:space="preserve">The methodical instruction is made according to requirements of the curriculum and </w:t>
      </w:r>
      <w:r w:rsidRPr="007156C7">
        <w:rPr>
          <w:rFonts w:ascii="Times New Roman" w:hAnsi="Times New Roman" w:cs="Times New Roman"/>
          <w:spacing w:val="-1"/>
          <w:sz w:val="28"/>
          <w:szCs w:val="28"/>
        </w:rPr>
        <w:t xml:space="preserve">the program of discipline « </w:t>
      </w:r>
      <w:r w:rsidR="000C7091" w:rsidRPr="007156C7">
        <w:rPr>
          <w:rFonts w:ascii="Times New Roman" w:hAnsi="Times New Roman" w:cs="Times New Roman"/>
          <w:spacing w:val="-5"/>
          <w:sz w:val="28"/>
          <w:szCs w:val="28"/>
        </w:rPr>
        <w:t>Industrial waste water treatment process</w:t>
      </w:r>
      <w:r w:rsidR="000C7091" w:rsidRPr="007156C7">
        <w:rPr>
          <w:rFonts w:ascii="Times New Roman" w:hAnsi="Times New Roman" w:cs="Times New Roman"/>
          <w:spacing w:val="-1"/>
          <w:sz w:val="28"/>
          <w:szCs w:val="28"/>
        </w:rPr>
        <w:t xml:space="preserve"> </w:t>
      </w:r>
      <w:r w:rsidRPr="007156C7">
        <w:rPr>
          <w:rFonts w:ascii="Times New Roman" w:hAnsi="Times New Roman" w:cs="Times New Roman"/>
          <w:spacing w:val="-1"/>
          <w:sz w:val="28"/>
          <w:szCs w:val="28"/>
        </w:rPr>
        <w:t xml:space="preserve">» and includes all </w:t>
      </w:r>
      <w:r w:rsidRPr="007156C7">
        <w:rPr>
          <w:rFonts w:ascii="Times New Roman" w:hAnsi="Times New Roman" w:cs="Times New Roman"/>
          <w:sz w:val="28"/>
          <w:szCs w:val="28"/>
        </w:rPr>
        <w:t>necessary data on performance of laboratory work.</w:t>
      </w:r>
    </w:p>
    <w:p w:rsidR="00CC58FC" w:rsidRPr="007156C7" w:rsidRDefault="00CC58FC" w:rsidP="00F030A7">
      <w:pPr>
        <w:rPr>
          <w:rFonts w:ascii="Times New Roman" w:hAnsi="Times New Roman" w:cs="Times New Roman"/>
          <w:spacing w:val="6"/>
          <w:sz w:val="28"/>
          <w:szCs w:val="28"/>
        </w:rPr>
      </w:pPr>
    </w:p>
    <w:p w:rsidR="00CC58FC" w:rsidRPr="007156C7" w:rsidRDefault="00CC58FC" w:rsidP="00F030A7">
      <w:pPr>
        <w:pStyle w:val="a7"/>
        <w:rPr>
          <w:sz w:val="28"/>
          <w:szCs w:val="28"/>
          <w:lang w:val="en-US"/>
        </w:rPr>
      </w:pPr>
      <w:r w:rsidRPr="007156C7">
        <w:rPr>
          <w:sz w:val="28"/>
          <w:szCs w:val="28"/>
          <w:lang w:val="en-US"/>
        </w:rPr>
        <w:t xml:space="preserve">The reviewers: </w:t>
      </w:r>
    </w:p>
    <w:p w:rsidR="00B4555F" w:rsidRPr="007156C7" w:rsidRDefault="00B4555F" w:rsidP="00F030A7">
      <w:pPr>
        <w:rPr>
          <w:rFonts w:ascii="Times New Roman" w:hAnsi="Times New Roman" w:cs="Times New Roman"/>
          <w:sz w:val="28"/>
          <w:szCs w:val="28"/>
          <w:lang w:val="en-GB"/>
        </w:rPr>
      </w:pPr>
      <w:r w:rsidRPr="007156C7">
        <w:rPr>
          <w:rFonts w:ascii="Times New Roman" w:hAnsi="Times New Roman" w:cs="Times New Roman"/>
          <w:sz w:val="28"/>
          <w:szCs w:val="28"/>
          <w:lang w:val="en-GB"/>
        </w:rPr>
        <w:t>Taubaeva A..- Ph D,  of  department "Ecology", M.Auezov SKSU</w:t>
      </w:r>
    </w:p>
    <w:p w:rsidR="00B4555F" w:rsidRPr="007156C7" w:rsidRDefault="00B4555F" w:rsidP="00F030A7">
      <w:pPr>
        <w:jc w:val="both"/>
        <w:rPr>
          <w:rStyle w:val="hps"/>
          <w:rFonts w:ascii="Times New Roman" w:hAnsi="Times New Roman" w:cs="Times New Roman"/>
          <w:bCs/>
          <w:sz w:val="28"/>
          <w:szCs w:val="28"/>
          <w:lang w:val="kk-KZ"/>
        </w:rPr>
      </w:pPr>
      <w:r w:rsidRPr="007156C7">
        <w:rPr>
          <w:rFonts w:ascii="Times New Roman" w:hAnsi="Times New Roman" w:cs="Times New Roman"/>
          <w:sz w:val="28"/>
          <w:szCs w:val="28"/>
          <w:lang w:val="en-GB"/>
        </w:rPr>
        <w:t>Shingisbayeva Zh. A.– cand.chem.scie, professor</w:t>
      </w:r>
      <w:r w:rsidRPr="007156C7">
        <w:rPr>
          <w:rFonts w:ascii="Times New Roman" w:hAnsi="Times New Roman" w:cs="Times New Roman"/>
          <w:sz w:val="28"/>
          <w:szCs w:val="28"/>
          <w:lang w:val="kk-KZ"/>
        </w:rPr>
        <w:t xml:space="preserve"> </w:t>
      </w:r>
      <w:r w:rsidRPr="007156C7">
        <w:rPr>
          <w:rStyle w:val="hps"/>
          <w:rFonts w:ascii="Times New Roman" w:hAnsi="Times New Roman" w:cs="Times New Roman"/>
          <w:bCs/>
          <w:sz w:val="28"/>
          <w:szCs w:val="28"/>
        </w:rPr>
        <w:t>department "Ecology".</w:t>
      </w:r>
    </w:p>
    <w:p w:rsidR="00CC58FC" w:rsidRPr="007156C7" w:rsidRDefault="00CC58FC" w:rsidP="00F030A7">
      <w:pPr>
        <w:jc w:val="both"/>
        <w:rPr>
          <w:rFonts w:ascii="Times New Roman" w:hAnsi="Times New Roman" w:cs="Times New Roman"/>
          <w:noProof/>
          <w:sz w:val="28"/>
          <w:szCs w:val="28"/>
        </w:rPr>
      </w:pPr>
    </w:p>
    <w:p w:rsidR="00CC58FC" w:rsidRPr="007156C7" w:rsidRDefault="00CC58FC" w:rsidP="00F030A7">
      <w:pPr>
        <w:jc w:val="both"/>
        <w:rPr>
          <w:rFonts w:ascii="Times New Roman" w:hAnsi="Times New Roman" w:cs="Times New Roman"/>
          <w:sz w:val="28"/>
          <w:szCs w:val="28"/>
        </w:rPr>
      </w:pPr>
      <w:r w:rsidRPr="007156C7">
        <w:rPr>
          <w:rFonts w:ascii="Times New Roman" w:hAnsi="Times New Roman" w:cs="Times New Roman"/>
          <w:noProof/>
          <w:sz w:val="28"/>
          <w:szCs w:val="28"/>
          <w:lang w:val="kk-KZ"/>
        </w:rPr>
        <w:t xml:space="preserve">  </w:t>
      </w:r>
      <w:r w:rsidRPr="007156C7">
        <w:rPr>
          <w:rFonts w:ascii="Times New Roman" w:hAnsi="Times New Roman" w:cs="Times New Roman"/>
          <w:sz w:val="28"/>
          <w:szCs w:val="28"/>
        </w:rPr>
        <w:t>It is considered and is recommended for printing by department meeting «Geoecology and natural management))</w:t>
      </w:r>
      <w:r w:rsidRPr="007156C7">
        <w:rPr>
          <w:rFonts w:ascii="Times New Roman" w:hAnsi="Times New Roman" w:cs="Times New Roman"/>
          <w:sz w:val="28"/>
          <w:szCs w:val="28"/>
        </w:rPr>
        <w:br/>
        <w:t>(The report N°</w:t>
      </w:r>
      <w:r w:rsidRPr="007156C7">
        <w:rPr>
          <w:rFonts w:ascii="Times New Roman" w:hAnsi="Times New Roman" w:cs="Times New Roman"/>
          <w:sz w:val="28"/>
          <w:szCs w:val="28"/>
        </w:rPr>
        <w:tab/>
        <w:t>from «</w:t>
      </w:r>
      <w:r w:rsidRPr="007156C7">
        <w:rPr>
          <w:rFonts w:ascii="Times New Roman" w:hAnsi="Times New Roman" w:cs="Times New Roman"/>
          <w:sz w:val="28"/>
          <w:szCs w:val="28"/>
        </w:rPr>
        <w:tab/>
        <w:t>» _    _ 20</w:t>
      </w:r>
      <w:r w:rsidRPr="007156C7">
        <w:rPr>
          <w:rFonts w:ascii="Times New Roman" w:hAnsi="Times New Roman" w:cs="Times New Roman"/>
          <w:sz w:val="28"/>
          <w:szCs w:val="28"/>
          <w:lang w:val="kk-KZ"/>
        </w:rPr>
        <w:t xml:space="preserve">    </w:t>
      </w:r>
      <w:r w:rsidRPr="007156C7">
        <w:rPr>
          <w:rFonts w:ascii="Times New Roman" w:hAnsi="Times New Roman" w:cs="Times New Roman"/>
          <w:sz w:val="28"/>
          <w:szCs w:val="28"/>
        </w:rPr>
        <w:t>)</w:t>
      </w:r>
      <w:r w:rsidRPr="007156C7">
        <w:rPr>
          <w:rFonts w:ascii="Times New Roman" w:hAnsi="Times New Roman" w:cs="Times New Roman"/>
          <w:sz w:val="28"/>
          <w:szCs w:val="28"/>
          <w:lang w:val="kk-KZ"/>
        </w:rPr>
        <w:t xml:space="preserve"> </w:t>
      </w:r>
      <w:r w:rsidRPr="007156C7">
        <w:rPr>
          <w:rFonts w:ascii="Times New Roman" w:hAnsi="Times New Roman" w:cs="Times New Roman"/>
          <w:sz w:val="28"/>
          <w:szCs w:val="28"/>
        </w:rPr>
        <w:t xml:space="preserve"> and</w:t>
      </w:r>
    </w:p>
    <w:p w:rsidR="00CC58FC" w:rsidRPr="007156C7" w:rsidRDefault="00CC58FC" w:rsidP="00F030A7">
      <w:pPr>
        <w:jc w:val="both"/>
        <w:rPr>
          <w:rFonts w:ascii="Times New Roman" w:hAnsi="Times New Roman" w:cs="Times New Roman"/>
          <w:sz w:val="28"/>
          <w:szCs w:val="28"/>
        </w:rPr>
      </w:pPr>
      <w:r w:rsidRPr="007156C7">
        <w:rPr>
          <w:rFonts w:ascii="Times New Roman" w:hAnsi="Times New Roman" w:cs="Times New Roman"/>
          <w:sz w:val="28"/>
          <w:szCs w:val="28"/>
        </w:rPr>
        <w:t>the methodical commission of chemical-technological faculty</w:t>
      </w:r>
      <w:r w:rsidRPr="007156C7">
        <w:rPr>
          <w:rFonts w:ascii="Times New Roman" w:hAnsi="Times New Roman" w:cs="Times New Roman"/>
          <w:sz w:val="28"/>
          <w:szCs w:val="28"/>
        </w:rPr>
        <w:br/>
        <w:t>(The report N°</w:t>
      </w:r>
      <w:r w:rsidRPr="007156C7">
        <w:rPr>
          <w:rFonts w:ascii="Times New Roman" w:hAnsi="Times New Roman" w:cs="Times New Roman"/>
          <w:sz w:val="28"/>
          <w:szCs w:val="28"/>
        </w:rPr>
        <w:tab/>
        <w:t>from «</w:t>
      </w:r>
      <w:r w:rsidRPr="007156C7">
        <w:rPr>
          <w:rFonts w:ascii="Times New Roman" w:hAnsi="Times New Roman" w:cs="Times New Roman"/>
          <w:sz w:val="28"/>
          <w:szCs w:val="28"/>
        </w:rPr>
        <w:tab/>
        <w:t>»</w:t>
      </w:r>
      <w:r w:rsidRPr="007156C7">
        <w:rPr>
          <w:rFonts w:ascii="Times New Roman" w:hAnsi="Times New Roman" w:cs="Times New Roman"/>
          <w:sz w:val="28"/>
          <w:szCs w:val="28"/>
        </w:rPr>
        <w:tab/>
        <w:t>20</w:t>
      </w:r>
      <w:r w:rsidRPr="007156C7">
        <w:rPr>
          <w:rFonts w:ascii="Times New Roman" w:hAnsi="Times New Roman" w:cs="Times New Roman"/>
          <w:sz w:val="28"/>
          <w:szCs w:val="28"/>
          <w:lang w:val="kk-KZ"/>
        </w:rPr>
        <w:t xml:space="preserve">    </w:t>
      </w:r>
      <w:r w:rsidRPr="007156C7">
        <w:rPr>
          <w:rFonts w:ascii="Times New Roman" w:hAnsi="Times New Roman" w:cs="Times New Roman"/>
          <w:sz w:val="28"/>
          <w:szCs w:val="28"/>
        </w:rPr>
        <w:t>)</w:t>
      </w:r>
    </w:p>
    <w:p w:rsidR="00CC58FC" w:rsidRPr="007156C7" w:rsidRDefault="00CC58FC" w:rsidP="00F030A7">
      <w:pPr>
        <w:jc w:val="both"/>
        <w:rPr>
          <w:rFonts w:ascii="Times New Roman" w:hAnsi="Times New Roman" w:cs="Times New Roman"/>
          <w:sz w:val="28"/>
          <w:szCs w:val="28"/>
        </w:rPr>
      </w:pPr>
    </w:p>
    <w:p w:rsidR="00CC58FC" w:rsidRPr="007156C7" w:rsidRDefault="00CC58FC" w:rsidP="00F030A7">
      <w:pPr>
        <w:jc w:val="both"/>
        <w:rPr>
          <w:rFonts w:ascii="Times New Roman" w:hAnsi="Times New Roman" w:cs="Times New Roman"/>
          <w:sz w:val="28"/>
          <w:szCs w:val="28"/>
        </w:rPr>
      </w:pPr>
      <w:r w:rsidRPr="007156C7">
        <w:rPr>
          <w:rFonts w:ascii="Times New Roman" w:hAnsi="Times New Roman" w:cs="Times New Roman"/>
          <w:sz w:val="28"/>
          <w:szCs w:val="28"/>
        </w:rPr>
        <w:t>It is recommended to the edition by Methodical council of M.Auezov SKSU,   the report Na</w:t>
      </w:r>
      <w:r w:rsidRPr="007156C7">
        <w:rPr>
          <w:rFonts w:ascii="Times New Roman" w:hAnsi="Times New Roman" w:cs="Times New Roman"/>
          <w:sz w:val="28"/>
          <w:szCs w:val="28"/>
        </w:rPr>
        <w:tab/>
        <w:t>from «</w:t>
      </w:r>
      <w:r w:rsidRPr="007156C7">
        <w:rPr>
          <w:rFonts w:ascii="Times New Roman" w:hAnsi="Times New Roman" w:cs="Times New Roman"/>
          <w:sz w:val="28"/>
          <w:szCs w:val="28"/>
        </w:rPr>
        <w:tab/>
        <w:t>»</w:t>
      </w:r>
      <w:r w:rsidRPr="007156C7">
        <w:rPr>
          <w:rFonts w:ascii="Times New Roman" w:hAnsi="Times New Roman" w:cs="Times New Roman"/>
          <w:sz w:val="28"/>
          <w:szCs w:val="28"/>
        </w:rPr>
        <w:tab/>
        <w:t>20</w:t>
      </w:r>
    </w:p>
    <w:p w:rsidR="00CC58FC" w:rsidRDefault="00CC58FC" w:rsidP="00F030A7">
      <w:pPr>
        <w:jc w:val="both"/>
        <w:rPr>
          <w:rFonts w:ascii="Times New Roman" w:hAnsi="Times New Roman" w:cs="Times New Roman"/>
          <w:sz w:val="28"/>
          <w:szCs w:val="28"/>
        </w:rPr>
      </w:pPr>
    </w:p>
    <w:p w:rsidR="00546FDD" w:rsidRDefault="00546FDD" w:rsidP="00F030A7">
      <w:pPr>
        <w:jc w:val="both"/>
        <w:rPr>
          <w:rFonts w:ascii="Times New Roman" w:hAnsi="Times New Roman" w:cs="Times New Roman"/>
          <w:sz w:val="28"/>
          <w:szCs w:val="28"/>
        </w:rPr>
      </w:pPr>
    </w:p>
    <w:p w:rsidR="00546FDD" w:rsidRDefault="00546FDD" w:rsidP="00F030A7">
      <w:pPr>
        <w:jc w:val="both"/>
        <w:rPr>
          <w:rFonts w:ascii="Times New Roman" w:hAnsi="Times New Roman" w:cs="Times New Roman"/>
          <w:sz w:val="28"/>
          <w:szCs w:val="28"/>
        </w:rPr>
      </w:pPr>
    </w:p>
    <w:p w:rsidR="00546FDD" w:rsidRDefault="00546FDD" w:rsidP="00F030A7">
      <w:pPr>
        <w:jc w:val="both"/>
        <w:rPr>
          <w:rFonts w:ascii="Times New Roman" w:hAnsi="Times New Roman" w:cs="Times New Roman"/>
          <w:sz w:val="28"/>
          <w:szCs w:val="28"/>
        </w:rPr>
      </w:pPr>
    </w:p>
    <w:p w:rsidR="00546FDD" w:rsidRDefault="00546FDD" w:rsidP="00F030A7">
      <w:pPr>
        <w:jc w:val="both"/>
        <w:rPr>
          <w:rFonts w:ascii="Times New Roman" w:hAnsi="Times New Roman" w:cs="Times New Roman"/>
          <w:sz w:val="28"/>
          <w:szCs w:val="28"/>
        </w:rPr>
      </w:pPr>
    </w:p>
    <w:p w:rsidR="00546FDD" w:rsidRDefault="00546FDD" w:rsidP="00F030A7">
      <w:pPr>
        <w:jc w:val="both"/>
        <w:rPr>
          <w:rFonts w:ascii="Times New Roman" w:hAnsi="Times New Roman" w:cs="Times New Roman"/>
          <w:sz w:val="28"/>
          <w:szCs w:val="28"/>
        </w:rPr>
      </w:pPr>
    </w:p>
    <w:p w:rsidR="00546FDD" w:rsidRDefault="00546FDD" w:rsidP="00F030A7">
      <w:pPr>
        <w:jc w:val="both"/>
        <w:rPr>
          <w:rFonts w:ascii="Times New Roman" w:hAnsi="Times New Roman" w:cs="Times New Roman"/>
          <w:sz w:val="28"/>
          <w:szCs w:val="28"/>
        </w:rPr>
      </w:pPr>
    </w:p>
    <w:p w:rsidR="00546FDD" w:rsidRPr="00CC58FC" w:rsidRDefault="00546FDD" w:rsidP="00F030A7">
      <w:pPr>
        <w:jc w:val="both"/>
        <w:rPr>
          <w:rFonts w:ascii="Times New Roman" w:hAnsi="Times New Roman" w:cs="Times New Roman"/>
          <w:sz w:val="28"/>
          <w:szCs w:val="28"/>
        </w:rPr>
      </w:pPr>
    </w:p>
    <w:p w:rsidR="00CC58FC" w:rsidRPr="00CC58FC" w:rsidRDefault="00CC58FC" w:rsidP="00F030A7">
      <w:pPr>
        <w:jc w:val="both"/>
        <w:rPr>
          <w:rFonts w:ascii="Times New Roman" w:hAnsi="Times New Roman" w:cs="Times New Roman"/>
          <w:sz w:val="28"/>
          <w:szCs w:val="28"/>
          <w:lang w:val="kk-KZ"/>
        </w:rPr>
      </w:pPr>
      <w:r w:rsidRPr="00CC58FC">
        <w:rPr>
          <w:rFonts w:ascii="Times New Roman" w:hAnsi="Times New Roman" w:cs="Times New Roman"/>
          <w:sz w:val="28"/>
          <w:szCs w:val="28"/>
        </w:rPr>
        <w:t>@ M.Auezov South Kazakhstan State University 201</w:t>
      </w:r>
      <w:r w:rsidR="00546FDD">
        <w:rPr>
          <w:rFonts w:ascii="Times New Roman" w:hAnsi="Times New Roman" w:cs="Times New Roman"/>
          <w:sz w:val="28"/>
          <w:szCs w:val="28"/>
        </w:rPr>
        <w:t>9</w:t>
      </w:r>
    </w:p>
    <w:p w:rsidR="00CC58FC" w:rsidRPr="00CC58FC" w:rsidRDefault="00CC58FC" w:rsidP="00F030A7">
      <w:pPr>
        <w:jc w:val="both"/>
        <w:rPr>
          <w:rFonts w:ascii="Times New Roman" w:hAnsi="Times New Roman" w:cs="Times New Roman"/>
          <w:sz w:val="28"/>
          <w:szCs w:val="28"/>
          <w:lang w:val="kk-KZ"/>
        </w:rPr>
      </w:pPr>
    </w:p>
    <w:p w:rsidR="00CC58FC" w:rsidRPr="00CC58FC" w:rsidRDefault="00CC58FC" w:rsidP="00F030A7">
      <w:pPr>
        <w:jc w:val="both"/>
        <w:rPr>
          <w:rFonts w:ascii="Times New Roman" w:hAnsi="Times New Roman" w:cs="Times New Roman"/>
          <w:sz w:val="28"/>
          <w:szCs w:val="28"/>
          <w:lang w:val="kk-KZ"/>
        </w:rPr>
      </w:pPr>
    </w:p>
    <w:p w:rsidR="00CC58FC" w:rsidRPr="00CC58FC" w:rsidRDefault="00CC58FC" w:rsidP="00F030A7">
      <w:pPr>
        <w:jc w:val="both"/>
        <w:rPr>
          <w:rFonts w:ascii="Times New Roman" w:hAnsi="Times New Roman" w:cs="Times New Roman"/>
          <w:sz w:val="28"/>
          <w:szCs w:val="28"/>
        </w:rPr>
      </w:pPr>
      <w:r w:rsidRPr="00CC58FC">
        <w:rPr>
          <w:rFonts w:ascii="Times New Roman" w:hAnsi="Times New Roman" w:cs="Times New Roman"/>
          <w:sz w:val="28"/>
          <w:szCs w:val="28"/>
        </w:rPr>
        <w:t>Responsible for release: Iztleuov G..</w:t>
      </w:r>
    </w:p>
    <w:p w:rsidR="00CC58FC" w:rsidRPr="00CC58FC" w:rsidRDefault="00CC58FC" w:rsidP="00F030A7">
      <w:pPr>
        <w:rPr>
          <w:rFonts w:ascii="Times New Roman" w:hAnsi="Times New Roman" w:cs="Times New Roman"/>
        </w:rPr>
      </w:pPr>
    </w:p>
    <w:p w:rsidR="00CC58FC" w:rsidRPr="00CC58FC" w:rsidRDefault="00CC58FC" w:rsidP="00F030A7">
      <w:pPr>
        <w:rPr>
          <w:rFonts w:ascii="Times New Roman" w:hAnsi="Times New Roman" w:cs="Times New Roman"/>
        </w:rPr>
      </w:pPr>
    </w:p>
    <w:p w:rsidR="00CC58FC" w:rsidRPr="00CC58FC" w:rsidRDefault="00CC58FC" w:rsidP="00F030A7">
      <w:pPr>
        <w:rPr>
          <w:rFonts w:ascii="Times New Roman" w:hAnsi="Times New Roman" w:cs="Times New Roman"/>
        </w:rPr>
      </w:pPr>
    </w:p>
    <w:p w:rsidR="00CC58FC" w:rsidRPr="00CC58FC" w:rsidRDefault="00CC58FC" w:rsidP="00F030A7">
      <w:pPr>
        <w:rPr>
          <w:rFonts w:ascii="Times New Roman" w:hAnsi="Times New Roman" w:cs="Times New Roman"/>
        </w:rPr>
      </w:pPr>
    </w:p>
    <w:p w:rsidR="00CC58FC" w:rsidRPr="00CC58FC" w:rsidRDefault="00CC58FC" w:rsidP="00F030A7">
      <w:pPr>
        <w:rPr>
          <w:rFonts w:ascii="Times New Roman" w:hAnsi="Times New Roman" w:cs="Times New Roman"/>
        </w:rPr>
      </w:pPr>
    </w:p>
    <w:p w:rsidR="00CC58FC" w:rsidRPr="00CC58FC" w:rsidRDefault="00CC58FC" w:rsidP="00F030A7">
      <w:pPr>
        <w:rPr>
          <w:rFonts w:ascii="Times New Roman" w:hAnsi="Times New Roman" w:cs="Times New Roman"/>
        </w:rPr>
      </w:pPr>
    </w:p>
    <w:p w:rsidR="00CC58FC" w:rsidRPr="00CC58FC" w:rsidRDefault="00CC58FC" w:rsidP="00F030A7">
      <w:pPr>
        <w:rPr>
          <w:rFonts w:ascii="Times New Roman" w:hAnsi="Times New Roman" w:cs="Times New Roman"/>
        </w:rPr>
      </w:pPr>
    </w:p>
    <w:p w:rsidR="00F13960" w:rsidRPr="002055DC" w:rsidRDefault="00F13960" w:rsidP="00F030A7">
      <w:pPr>
        <w:jc w:val="center"/>
        <w:rPr>
          <w:rFonts w:ascii="Times New Roman" w:hAnsi="Times New Roman" w:cs="Times New Roman"/>
          <w:sz w:val="28"/>
          <w:szCs w:val="28"/>
        </w:rPr>
      </w:pPr>
      <w:r w:rsidRPr="002055DC">
        <w:rPr>
          <w:rFonts w:ascii="Times New Roman" w:hAnsi="Times New Roman" w:cs="Times New Roman"/>
          <w:sz w:val="28"/>
          <w:szCs w:val="28"/>
        </w:rPr>
        <w:lastRenderedPageBreak/>
        <w:t>CONTENTS</w:t>
      </w:r>
    </w:p>
    <w:p w:rsidR="00F13960" w:rsidRPr="002055DC" w:rsidRDefault="00F13960" w:rsidP="00F030A7">
      <w:pPr>
        <w:jc w:val="both"/>
        <w:rPr>
          <w:rFonts w:ascii="Times New Roman" w:hAnsi="Times New Roman" w:cs="Times New Roman"/>
          <w:sz w:val="28"/>
          <w:szCs w:val="28"/>
        </w:rPr>
      </w:pPr>
    </w:p>
    <w:p w:rsidR="00546FDD" w:rsidRPr="00715721" w:rsidRDefault="00546FDD" w:rsidP="00546FDD">
      <w:pPr>
        <w:pStyle w:val="a5"/>
        <w:rPr>
          <w:rFonts w:ascii="Times New Roman" w:hAnsi="Times New Roman"/>
          <w:sz w:val="28"/>
          <w:szCs w:val="28"/>
          <w:lang w:val="en-US"/>
        </w:rPr>
      </w:pPr>
      <w:r>
        <w:rPr>
          <w:rFonts w:ascii="Times New Roman" w:hAnsi="Times New Roman"/>
          <w:sz w:val="28"/>
          <w:szCs w:val="28"/>
          <w:lang w:val="en-US"/>
        </w:rPr>
        <w:t xml:space="preserve">        </w:t>
      </w:r>
      <w:r w:rsidRPr="00715721">
        <w:rPr>
          <w:rFonts w:ascii="Times New Roman" w:hAnsi="Times New Roman"/>
          <w:sz w:val="28"/>
          <w:szCs w:val="28"/>
          <w:lang w:val="en-US"/>
        </w:rPr>
        <w:t>Preface</w:t>
      </w:r>
      <w:r w:rsidR="00715721">
        <w:rPr>
          <w:rFonts w:ascii="Times New Roman" w:hAnsi="Times New Roman"/>
          <w:sz w:val="28"/>
          <w:szCs w:val="28"/>
          <w:lang w:val="en-US"/>
        </w:rPr>
        <w:t>……………………………………………………………………..5</w:t>
      </w:r>
    </w:p>
    <w:p w:rsidR="00546FDD" w:rsidRPr="003034CA" w:rsidRDefault="003034CA" w:rsidP="00546FDD">
      <w:pPr>
        <w:pStyle w:val="af"/>
        <w:numPr>
          <w:ilvl w:val="0"/>
          <w:numId w:val="18"/>
        </w:numPr>
        <w:jc w:val="both"/>
        <w:rPr>
          <w:rStyle w:val="15"/>
          <w:rFonts w:ascii="Times New Roman" w:hAnsi="Times New Roman"/>
          <w:sz w:val="28"/>
          <w:szCs w:val="28"/>
          <w:u w:val="none"/>
          <w:lang w:val="en-US"/>
        </w:rPr>
      </w:pPr>
      <w:r w:rsidRPr="003034CA">
        <w:rPr>
          <w:rFonts w:ascii="Times New Roman" w:hAnsi="Times New Roman" w:cs="Times New Roman"/>
          <w:sz w:val="28"/>
          <w:szCs w:val="28"/>
        </w:rPr>
        <w:t xml:space="preserve">  </w:t>
      </w:r>
      <w:r w:rsidRPr="003034CA">
        <w:rPr>
          <w:sz w:val="28"/>
          <w:szCs w:val="28"/>
          <w:lang w:val="kk-KZ"/>
        </w:rPr>
        <w:t xml:space="preserve"> </w:t>
      </w:r>
      <w:r w:rsidRPr="003034CA">
        <w:rPr>
          <w:rFonts w:ascii="Times New Roman" w:hAnsi="Times New Roman" w:cs="Times New Roman"/>
          <w:sz w:val="28"/>
          <w:szCs w:val="28"/>
        </w:rPr>
        <w:t>Risk and emergency modelling for environmental security: general aspects</w:t>
      </w:r>
      <w:r w:rsidR="00546FDD" w:rsidRPr="003034CA">
        <w:rPr>
          <w:rStyle w:val="15"/>
          <w:rFonts w:ascii="Times New Roman" w:hAnsi="Times New Roman"/>
          <w:sz w:val="28"/>
          <w:szCs w:val="28"/>
          <w:u w:val="none"/>
        </w:rPr>
        <w:t xml:space="preserve"> </w:t>
      </w:r>
      <w:r w:rsidR="00715721" w:rsidRPr="003034CA">
        <w:rPr>
          <w:rStyle w:val="15"/>
          <w:rFonts w:ascii="Times New Roman" w:hAnsi="Times New Roman"/>
          <w:sz w:val="28"/>
          <w:szCs w:val="28"/>
          <w:u w:val="none"/>
          <w:lang w:val="en-US"/>
        </w:rPr>
        <w:t>…</w:t>
      </w:r>
      <w:r w:rsidRPr="003034CA">
        <w:rPr>
          <w:rStyle w:val="15"/>
          <w:rFonts w:ascii="Times New Roman" w:hAnsi="Times New Roman"/>
          <w:sz w:val="28"/>
          <w:szCs w:val="28"/>
          <w:u w:val="none"/>
          <w:lang w:val="en-US"/>
        </w:rPr>
        <w:t>………………..</w:t>
      </w:r>
      <w:r w:rsidR="00715721" w:rsidRPr="003034CA">
        <w:rPr>
          <w:rStyle w:val="15"/>
          <w:rFonts w:ascii="Times New Roman" w:hAnsi="Times New Roman"/>
          <w:sz w:val="28"/>
          <w:szCs w:val="28"/>
          <w:u w:val="none"/>
          <w:lang w:val="en-US"/>
        </w:rPr>
        <w:t>……………………………………………..</w:t>
      </w:r>
      <w:r>
        <w:rPr>
          <w:rStyle w:val="15"/>
          <w:rFonts w:ascii="Times New Roman" w:hAnsi="Times New Roman"/>
          <w:sz w:val="28"/>
          <w:szCs w:val="28"/>
          <w:u w:val="none"/>
          <w:lang w:val="en-US"/>
        </w:rPr>
        <w:t>8</w:t>
      </w:r>
    </w:p>
    <w:p w:rsidR="00546FDD" w:rsidRPr="003034CA" w:rsidRDefault="003034CA" w:rsidP="00546FDD">
      <w:pPr>
        <w:pStyle w:val="af"/>
        <w:keepNext/>
        <w:keepLines/>
        <w:numPr>
          <w:ilvl w:val="0"/>
          <w:numId w:val="18"/>
        </w:numPr>
        <w:tabs>
          <w:tab w:val="left" w:pos="0"/>
        </w:tabs>
        <w:jc w:val="both"/>
        <w:rPr>
          <w:rFonts w:ascii="Times New Roman" w:eastAsia="Calibri" w:hAnsi="Times New Roman" w:cs="Times New Roman"/>
          <w:sz w:val="28"/>
          <w:szCs w:val="28"/>
        </w:rPr>
      </w:pPr>
      <w:r w:rsidRPr="003034CA">
        <w:rPr>
          <w:rFonts w:ascii="Times New Roman" w:hAnsi="Times New Roman" w:cs="Times New Roman"/>
          <w:sz w:val="28"/>
          <w:szCs w:val="28"/>
        </w:rPr>
        <w:t>Man-made disasters: accidental</w:t>
      </w:r>
      <w:r w:rsidR="00715721" w:rsidRPr="003034CA">
        <w:rPr>
          <w:rFonts w:ascii="Times New Roman" w:eastAsia="Calibri" w:hAnsi="Times New Roman" w:cs="Times New Roman"/>
          <w:sz w:val="28"/>
          <w:szCs w:val="28"/>
        </w:rPr>
        <w:t>…</w:t>
      </w:r>
      <w:r w:rsidRPr="003034CA">
        <w:rPr>
          <w:rFonts w:ascii="Times New Roman" w:eastAsia="Calibri" w:hAnsi="Times New Roman" w:cs="Times New Roman"/>
          <w:sz w:val="28"/>
          <w:szCs w:val="28"/>
        </w:rPr>
        <w:t>…………</w:t>
      </w:r>
      <w:r w:rsidR="00715721" w:rsidRPr="003034CA">
        <w:rPr>
          <w:rFonts w:ascii="Times New Roman" w:eastAsia="Calibri" w:hAnsi="Times New Roman" w:cs="Times New Roman"/>
          <w:sz w:val="28"/>
          <w:szCs w:val="28"/>
        </w:rPr>
        <w:t>…………………………..</w:t>
      </w:r>
      <w:r>
        <w:rPr>
          <w:rFonts w:ascii="Times New Roman" w:eastAsia="Calibri" w:hAnsi="Times New Roman" w:cs="Times New Roman"/>
          <w:sz w:val="28"/>
          <w:szCs w:val="28"/>
        </w:rPr>
        <w:t>11</w:t>
      </w:r>
    </w:p>
    <w:p w:rsidR="003034CA" w:rsidRPr="003034CA" w:rsidRDefault="003034CA" w:rsidP="003034CA">
      <w:pPr>
        <w:pStyle w:val="af"/>
        <w:numPr>
          <w:ilvl w:val="0"/>
          <w:numId w:val="18"/>
        </w:numPr>
        <w:jc w:val="both"/>
        <w:rPr>
          <w:rFonts w:ascii="Times New Roman" w:hAnsi="Times New Roman" w:cs="Times New Roman"/>
          <w:sz w:val="28"/>
          <w:szCs w:val="28"/>
        </w:rPr>
      </w:pPr>
      <w:r w:rsidRPr="003034CA">
        <w:rPr>
          <w:rFonts w:ascii="Times New Roman" w:hAnsi="Times New Roman" w:cs="Times New Roman"/>
          <w:sz w:val="28"/>
          <w:szCs w:val="28"/>
        </w:rPr>
        <w:t>Variational technique for environmental risk/vulnerabilty assessment and control</w:t>
      </w:r>
      <w:r>
        <w:rPr>
          <w:rFonts w:ascii="Times New Roman" w:hAnsi="Times New Roman" w:cs="Times New Roman"/>
          <w:sz w:val="28"/>
          <w:szCs w:val="28"/>
        </w:rPr>
        <w:t>……………………………………………………………………15</w:t>
      </w:r>
    </w:p>
    <w:p w:rsidR="003034CA" w:rsidRPr="003034CA" w:rsidRDefault="003034CA" w:rsidP="003034CA">
      <w:pPr>
        <w:pStyle w:val="af"/>
        <w:numPr>
          <w:ilvl w:val="0"/>
          <w:numId w:val="18"/>
        </w:numPr>
        <w:jc w:val="both"/>
        <w:rPr>
          <w:rFonts w:ascii="Times New Roman" w:hAnsi="Times New Roman" w:cs="Times New Roman"/>
          <w:color w:val="auto"/>
          <w:sz w:val="28"/>
          <w:szCs w:val="28"/>
          <w:lang w:eastAsia="ru-RU"/>
        </w:rPr>
      </w:pPr>
      <w:r w:rsidRPr="003034CA">
        <w:rPr>
          <w:rFonts w:ascii="Times New Roman" w:hAnsi="Times New Roman" w:cs="Times New Roman"/>
          <w:sz w:val="28"/>
          <w:szCs w:val="28"/>
        </w:rPr>
        <w:t>Environmental risk and assessment modelling - scientific needs and expected advancements</w:t>
      </w:r>
      <w:r>
        <w:rPr>
          <w:rFonts w:ascii="Times New Roman" w:hAnsi="Times New Roman" w:cs="Times New Roman"/>
          <w:sz w:val="28"/>
          <w:szCs w:val="28"/>
        </w:rPr>
        <w:t>…………………………………………………17.</w:t>
      </w:r>
    </w:p>
    <w:p w:rsidR="003034CA" w:rsidRPr="003034CA" w:rsidRDefault="003034CA" w:rsidP="003034CA">
      <w:pPr>
        <w:pStyle w:val="af"/>
        <w:numPr>
          <w:ilvl w:val="0"/>
          <w:numId w:val="18"/>
        </w:numPr>
        <w:jc w:val="both"/>
        <w:rPr>
          <w:rFonts w:ascii="Times New Roman" w:hAnsi="Times New Roman" w:cs="Times New Roman"/>
          <w:color w:val="auto"/>
          <w:sz w:val="28"/>
          <w:szCs w:val="28"/>
          <w:lang w:eastAsia="ru-RU"/>
        </w:rPr>
      </w:pPr>
      <w:r w:rsidRPr="003034CA">
        <w:rPr>
          <w:rFonts w:ascii="Times New Roman" w:hAnsi="Times New Roman" w:cs="Times New Roman"/>
          <w:sz w:val="28"/>
          <w:szCs w:val="28"/>
        </w:rPr>
        <w:t>Advanced air pollution models and their application to risk and impact assessment………………………………………………………………</w:t>
      </w:r>
      <w:r>
        <w:rPr>
          <w:rFonts w:ascii="Times New Roman" w:hAnsi="Times New Roman" w:cs="Times New Roman"/>
          <w:sz w:val="28"/>
          <w:szCs w:val="28"/>
        </w:rPr>
        <w:t>20</w:t>
      </w:r>
      <w:r w:rsidRPr="003034CA">
        <w:rPr>
          <w:rFonts w:ascii="Times New Roman" w:hAnsi="Times New Roman" w:cs="Times New Roman"/>
          <w:sz w:val="28"/>
          <w:szCs w:val="28"/>
        </w:rPr>
        <w:t xml:space="preserve">  Dispersion modelling of atmospheric contaminants resulting from terrorist attacks and accidental releases in urban areas…………………</w:t>
      </w:r>
      <w:r>
        <w:rPr>
          <w:rFonts w:ascii="Times New Roman" w:hAnsi="Times New Roman" w:cs="Times New Roman"/>
          <w:sz w:val="28"/>
          <w:szCs w:val="28"/>
        </w:rPr>
        <w:t>………25</w:t>
      </w:r>
    </w:p>
    <w:p w:rsidR="003034CA" w:rsidRPr="003034CA" w:rsidRDefault="003034CA" w:rsidP="003034CA">
      <w:pPr>
        <w:pStyle w:val="af"/>
        <w:numPr>
          <w:ilvl w:val="0"/>
          <w:numId w:val="18"/>
        </w:numPr>
        <w:jc w:val="both"/>
        <w:rPr>
          <w:rFonts w:ascii="Times New Roman" w:hAnsi="Times New Roman" w:cs="Times New Roman"/>
          <w:color w:val="auto"/>
          <w:sz w:val="28"/>
          <w:szCs w:val="28"/>
          <w:lang w:eastAsia="ru-RU"/>
        </w:rPr>
      </w:pPr>
      <w:r>
        <w:rPr>
          <w:rFonts w:ascii="Times New Roman" w:hAnsi="Times New Roman" w:cs="Times New Roman"/>
          <w:sz w:val="28"/>
          <w:szCs w:val="28"/>
        </w:rPr>
        <w:t>E</w:t>
      </w:r>
      <w:r w:rsidRPr="003034CA">
        <w:rPr>
          <w:rFonts w:ascii="Times New Roman" w:hAnsi="Times New Roman" w:cs="Times New Roman"/>
          <w:sz w:val="28"/>
          <w:szCs w:val="28"/>
        </w:rPr>
        <w:t>nvironmental modelling for security: future needs and development of computer networking, numerics and algorithms</w:t>
      </w:r>
      <w:r>
        <w:rPr>
          <w:rFonts w:ascii="Times New Roman" w:hAnsi="Times New Roman" w:cs="Times New Roman"/>
          <w:sz w:val="28"/>
          <w:szCs w:val="28"/>
        </w:rPr>
        <w:t>…………………………29</w:t>
      </w:r>
    </w:p>
    <w:p w:rsidR="00DF1BA0" w:rsidRPr="00DF1BA0" w:rsidRDefault="00DF1BA0" w:rsidP="00546FDD">
      <w:pPr>
        <w:pStyle w:val="a5"/>
        <w:numPr>
          <w:ilvl w:val="0"/>
          <w:numId w:val="18"/>
        </w:numPr>
        <w:tabs>
          <w:tab w:val="left" w:pos="993"/>
        </w:tabs>
        <w:ind w:left="567" w:firstLine="0"/>
        <w:jc w:val="both"/>
        <w:rPr>
          <w:rFonts w:ascii="Times New Roman" w:hAnsi="Times New Roman"/>
          <w:sz w:val="28"/>
          <w:szCs w:val="28"/>
          <w:lang w:val="en-US"/>
        </w:rPr>
      </w:pPr>
      <w:r w:rsidRPr="00DF1BA0">
        <w:rPr>
          <w:rFonts w:ascii="Times New Roman" w:hAnsi="Times New Roman"/>
          <w:sz w:val="28"/>
          <w:szCs w:val="28"/>
          <w:lang w:val="en-US"/>
        </w:rPr>
        <w:t>Approximate list of subjects of the practical training</w:t>
      </w:r>
      <w:r w:rsidR="00715721">
        <w:rPr>
          <w:rFonts w:ascii="Times New Roman" w:hAnsi="Times New Roman"/>
          <w:sz w:val="28"/>
          <w:szCs w:val="28"/>
          <w:lang w:val="en-US"/>
        </w:rPr>
        <w:t>……………...3</w:t>
      </w:r>
      <w:r w:rsidR="003034CA">
        <w:rPr>
          <w:rFonts w:ascii="Times New Roman" w:hAnsi="Times New Roman"/>
          <w:sz w:val="28"/>
          <w:szCs w:val="28"/>
          <w:lang w:val="en-US"/>
        </w:rPr>
        <w:t>2</w:t>
      </w:r>
    </w:p>
    <w:p w:rsidR="00DF1BA0" w:rsidRPr="00DF1BA0" w:rsidRDefault="00DF1BA0" w:rsidP="00546FDD">
      <w:pPr>
        <w:pStyle w:val="a5"/>
        <w:numPr>
          <w:ilvl w:val="0"/>
          <w:numId w:val="18"/>
        </w:numPr>
        <w:tabs>
          <w:tab w:val="left" w:pos="993"/>
        </w:tabs>
        <w:ind w:left="567" w:firstLine="0"/>
        <w:jc w:val="both"/>
        <w:rPr>
          <w:rFonts w:ascii="Times New Roman" w:hAnsi="Times New Roman"/>
          <w:sz w:val="28"/>
          <w:szCs w:val="28"/>
          <w:lang w:val="en-US"/>
        </w:rPr>
      </w:pPr>
      <w:r w:rsidRPr="00DF1BA0">
        <w:rPr>
          <w:rFonts w:ascii="Times New Roman" w:hAnsi="Times New Roman"/>
          <w:sz w:val="28"/>
          <w:szCs w:val="28"/>
          <w:lang w:val="en-US"/>
        </w:rPr>
        <w:t>Approximate list of SIW</w:t>
      </w:r>
      <w:r w:rsidR="00715721">
        <w:rPr>
          <w:rFonts w:ascii="Times New Roman" w:hAnsi="Times New Roman"/>
          <w:sz w:val="28"/>
          <w:szCs w:val="28"/>
          <w:lang w:val="en-US"/>
        </w:rPr>
        <w:t>…………………………………………….32</w:t>
      </w:r>
    </w:p>
    <w:p w:rsidR="00DF1BA0" w:rsidRPr="00DF1BA0" w:rsidRDefault="00DF1BA0" w:rsidP="00546FDD">
      <w:pPr>
        <w:pStyle w:val="a5"/>
        <w:numPr>
          <w:ilvl w:val="0"/>
          <w:numId w:val="18"/>
        </w:numPr>
        <w:tabs>
          <w:tab w:val="left" w:pos="993"/>
        </w:tabs>
        <w:ind w:left="567" w:firstLine="0"/>
        <w:jc w:val="both"/>
        <w:rPr>
          <w:rFonts w:ascii="Times New Roman" w:hAnsi="Times New Roman"/>
          <w:sz w:val="28"/>
          <w:szCs w:val="28"/>
          <w:lang w:val="en-US"/>
        </w:rPr>
      </w:pPr>
      <w:r w:rsidRPr="00DF1BA0">
        <w:rPr>
          <w:rFonts w:ascii="Times New Roman" w:hAnsi="Times New Roman"/>
          <w:sz w:val="28"/>
          <w:szCs w:val="28"/>
          <w:lang w:val="en-US"/>
        </w:rPr>
        <w:t>Approximate list of  SIWT</w:t>
      </w:r>
      <w:r w:rsidR="00715721">
        <w:rPr>
          <w:rFonts w:ascii="Times New Roman" w:hAnsi="Times New Roman"/>
          <w:sz w:val="28"/>
          <w:szCs w:val="28"/>
          <w:lang w:val="en-US"/>
        </w:rPr>
        <w:t>…………………………………………..3</w:t>
      </w:r>
      <w:r w:rsidR="003034CA">
        <w:rPr>
          <w:rFonts w:ascii="Times New Roman" w:hAnsi="Times New Roman"/>
          <w:sz w:val="28"/>
          <w:szCs w:val="28"/>
          <w:lang w:val="en-US"/>
        </w:rPr>
        <w:t>8</w:t>
      </w:r>
    </w:p>
    <w:p w:rsidR="00DF1BA0" w:rsidRPr="00DF1BA0" w:rsidRDefault="00DF1BA0" w:rsidP="00715721">
      <w:pPr>
        <w:ind w:left="567"/>
        <w:jc w:val="both"/>
        <w:rPr>
          <w:rFonts w:ascii="Times New Roman" w:hAnsi="Times New Roman"/>
          <w:bCs/>
          <w:sz w:val="28"/>
          <w:szCs w:val="28"/>
        </w:rPr>
      </w:pPr>
      <w:r w:rsidRPr="00DF1BA0">
        <w:rPr>
          <w:rFonts w:ascii="Times New Roman" w:hAnsi="Times New Roman"/>
          <w:bCs/>
          <w:sz w:val="28"/>
          <w:szCs w:val="28"/>
        </w:rPr>
        <w:t>LITERATURE</w:t>
      </w:r>
      <w:r w:rsidR="00715721">
        <w:rPr>
          <w:rFonts w:ascii="Times New Roman" w:hAnsi="Times New Roman"/>
          <w:bCs/>
          <w:sz w:val="28"/>
          <w:szCs w:val="28"/>
        </w:rPr>
        <w:t>……………………………………………………………38</w:t>
      </w: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DF1BA0" w:rsidRDefault="00DF1BA0" w:rsidP="00F030A7">
      <w:pPr>
        <w:pStyle w:val="a5"/>
        <w:jc w:val="both"/>
        <w:rPr>
          <w:rFonts w:ascii="Times New Roman" w:hAnsi="Times New Roman"/>
          <w:b/>
          <w:sz w:val="28"/>
          <w:szCs w:val="28"/>
          <w:lang w:val="en-US"/>
        </w:rPr>
      </w:pPr>
    </w:p>
    <w:p w:rsidR="00546FDD" w:rsidRDefault="00546FDD" w:rsidP="00F030A7">
      <w:pPr>
        <w:pStyle w:val="a5"/>
        <w:jc w:val="both"/>
        <w:rPr>
          <w:rFonts w:ascii="Times New Roman" w:hAnsi="Times New Roman"/>
          <w:b/>
          <w:sz w:val="28"/>
          <w:szCs w:val="28"/>
          <w:lang w:val="en-US"/>
        </w:rPr>
      </w:pPr>
    </w:p>
    <w:p w:rsidR="00546FDD" w:rsidRDefault="00546FDD" w:rsidP="00F030A7">
      <w:pPr>
        <w:pStyle w:val="a5"/>
        <w:jc w:val="both"/>
        <w:rPr>
          <w:rFonts w:ascii="Times New Roman" w:hAnsi="Times New Roman"/>
          <w:b/>
          <w:sz w:val="28"/>
          <w:szCs w:val="28"/>
          <w:lang w:val="en-US"/>
        </w:rPr>
      </w:pPr>
    </w:p>
    <w:p w:rsidR="00546FDD" w:rsidRPr="00DF1BA0" w:rsidRDefault="00546FDD" w:rsidP="00F030A7">
      <w:pPr>
        <w:pStyle w:val="a5"/>
        <w:jc w:val="both"/>
        <w:rPr>
          <w:rFonts w:ascii="Times New Roman" w:hAnsi="Times New Roman"/>
          <w:b/>
          <w:sz w:val="28"/>
          <w:szCs w:val="28"/>
          <w:lang w:val="en-US"/>
        </w:rPr>
      </w:pPr>
    </w:p>
    <w:p w:rsidR="00DF1BA0" w:rsidRPr="00DF1BA0" w:rsidRDefault="00DF1BA0" w:rsidP="00F030A7">
      <w:pPr>
        <w:pStyle w:val="a5"/>
        <w:jc w:val="both"/>
        <w:rPr>
          <w:rFonts w:ascii="Times New Roman" w:hAnsi="Times New Roman"/>
          <w:b/>
          <w:sz w:val="28"/>
          <w:szCs w:val="28"/>
          <w:lang w:val="en-US"/>
        </w:rPr>
      </w:pPr>
    </w:p>
    <w:p w:rsidR="00E16594" w:rsidRDefault="00E16594" w:rsidP="00E16594">
      <w:pPr>
        <w:ind w:firstLine="724"/>
        <w:jc w:val="center"/>
        <w:rPr>
          <w:rFonts w:ascii="Times New Roman" w:hAnsi="Times New Roman" w:cs="Times New Roman"/>
          <w:b/>
          <w:bCs/>
          <w:sz w:val="28"/>
          <w:szCs w:val="28"/>
        </w:rPr>
      </w:pPr>
      <w:r w:rsidRPr="000203C7">
        <w:rPr>
          <w:rFonts w:ascii="Times New Roman" w:hAnsi="Times New Roman" w:cs="Times New Roman"/>
          <w:b/>
          <w:bCs/>
          <w:sz w:val="28"/>
          <w:szCs w:val="28"/>
        </w:rPr>
        <w:lastRenderedPageBreak/>
        <w:t>PREFACE</w:t>
      </w:r>
    </w:p>
    <w:p w:rsidR="00E16594" w:rsidRPr="000203C7" w:rsidRDefault="00E16594" w:rsidP="00E16594">
      <w:pPr>
        <w:ind w:firstLine="724"/>
        <w:jc w:val="center"/>
        <w:rPr>
          <w:rFonts w:ascii="Times New Roman" w:hAnsi="Times New Roman" w:cs="Times New Roman"/>
          <w:b/>
          <w:bCs/>
          <w:color w:val="auto"/>
          <w:sz w:val="28"/>
          <w:szCs w:val="28"/>
          <w:lang w:eastAsia="ru-RU"/>
        </w:rPr>
      </w:pP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As the world enters the 21st century, it faces critical levels of stresses to the resources of the planet. The former United Nations (UN) Secretary General Kofi Annan (2000) reflected a growing consensus of these realities when he wrote in his Millennium Report that «Freedom from want, freedom from fear, and the freedom of future generations to sustain their lives on this planet» are the three grand challenges facing the international community.</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Nowadays, there is a growing concern about the frequency and the effects of both natural and human threats to the environment, human security and health and also to property. The attention to the problem is continuously brought by worldwide examples of extreme natural disasters, as floods, earthquakes, windstorms and droughts, identified as the most costly geo-hazards in terms of humanitarian costs and related damages; but also forest fires, volcanic eruptions, snow avalanches, landslides or even tsunamis. On the other hand, societies are learning to live with the constant threat of man-made disasters, either they have an accidental or deliberate origin, as in the case of terrorist attacks which is one of the major threats to world security for the current century. Also, the environmental crisis of this century can threat world stability. In fact, environmental problems clearly increase social and economic stresses while reducing possibilities for sustainable development, particularly in weak economies.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It is clear that the international instruments focused on environmental protection are not successful without taking into account the risks and the increasing costs of natural, environmental, technological and biological threats. Disaster reduction policies and measures need to be implemented, to enable societies to be resilient to natural hazards while ensuring that the development efforts do not increase the vulnerability to these hazards. Disaster reduction is therefore emerging as an important requisite for sustainable development. Consequently, there is evidence of greater official and public understanding that the threat of combined political, economical and environmental consequences of disasters demands more effective means to address vulnerability to current and emerging risks.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contributions to the proceedings are grouped in the following way. After an introductory paper issues concerning control theory and risk assessment are treated. Articles dealing with air, water and soil pollution modelling follow. The theoretical and modelling part is complemented by several papers concerned with actual environmental problems and their treatment. Goals and methods of integrated modelling are addressed, and views of future needs are found in the last part of the proceedings.</w:t>
      </w:r>
    </w:p>
    <w:p w:rsidR="00E16594" w:rsidRPr="00E73F8F" w:rsidRDefault="00E16594" w:rsidP="00E16594">
      <w:pPr>
        <w:ind w:firstLine="720"/>
        <w:jc w:val="both"/>
        <w:rPr>
          <w:rFonts w:ascii="Times New Roman" w:hAnsi="Times New Roman" w:cs="Times New Roman"/>
          <w:sz w:val="28"/>
          <w:szCs w:val="28"/>
          <w:lang w:val="kk-KZ"/>
        </w:rPr>
      </w:pPr>
      <w:r w:rsidRPr="00E73F8F">
        <w:rPr>
          <w:rFonts w:ascii="Times New Roman" w:hAnsi="Times New Roman" w:cs="Times New Roman"/>
          <w:sz w:val="28"/>
          <w:szCs w:val="28"/>
        </w:rPr>
        <w:t>In this context of national and international global change programs, and the range of complex environmental problems from a global perspective, our objective in this chapter is to delineate and develop basic components of a conceptual approach to designing integrated environmental monitoring systems. First, general concepts from the National Research Council reports are reviewed to illustrate a broad per</w:t>
      </w:r>
      <w:r w:rsidRPr="00E73F8F">
        <w:rPr>
          <w:rFonts w:ascii="Times New Roman" w:hAnsi="Times New Roman" w:cs="Times New Roman"/>
          <w:sz w:val="28"/>
          <w:szCs w:val="28"/>
        </w:rPr>
        <w:softHyphen/>
        <w:t xml:space="preserve">spective on monitoring design. Second, we highlight aspects of our </w:t>
      </w:r>
      <w:r w:rsidRPr="00E73F8F">
        <w:rPr>
          <w:rFonts w:ascii="Times New Roman" w:hAnsi="Times New Roman" w:cs="Times New Roman"/>
          <w:sz w:val="28"/>
          <w:szCs w:val="28"/>
        </w:rPr>
        <w:lastRenderedPageBreak/>
        <w:t>previous and ongoing research on environmental monitoring and assessment with a particular focus on six components in the design of a systems approach to environmental monitoring. These are more specific but have evolved in the context of general ideas that emerge from the NRC reports. In particular, we use examples from our remote (wilderness) site research in Wyoming and Chile contrasted with an ongoing GIS watershed assessment of an American Heritage River in northeastern Pennsylvania. These examples are intended to facilitate illustration of design concepts and data fusion methods as exemplified in the NRC reports.30,31 Third, we provide a general synthesis and overview of current general ideas and future directions and issues in environmental monitoring design. Finally, we wish to acknowledge the varied agen</w:t>
      </w:r>
      <w:r w:rsidRPr="00E73F8F">
        <w:rPr>
          <w:rFonts w:ascii="Times New Roman" w:hAnsi="Times New Roman" w:cs="Times New Roman"/>
          <w:sz w:val="28"/>
          <w:szCs w:val="28"/>
        </w:rPr>
        <w:softHyphen/>
        <w:t>cies and sponsors (see end of chapter) of our past and ongoing environmental research projects on which these conceptual design components are based.</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Environmental pollution by harmful anthropogenic substances and uncontrolled use of natural reserves have become a global problem and require substantial efforts for developing and applying efficient measures of control, mitigation and abatement. For achieving this goal predictions of possibly resulting risks and impacts are urgently needed for future environmental planning. Numerical models are convenient and indispensable tools for this purpose. Particularly due to public demand for improvement of environmental conditions (e.g. EU and UDA/EPA directives and recommendations) and due to the fact that the vulnerability of our complex modern society by manmade and natural hazards has dramatically grown during recent years, the need for reliable, complex and efficient models, which can be applied to such problems, is steadily increasing.</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majority of environmental quality models is focussing on selected isolated parts of the geo-system though impacts on one compartment usually also affect one or more other parts. There is a strong need to advance to an integral treatment of air, soil and water pollution by combining different models for different media. Furthermore it is imperative to develop and apply modern methods of control theory to environmental risk assessment in order to support mitigation and abatement measures in an optimal way.</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Motivated by such considerations the NATO Advanced Research Workshop on “Air, Water and Soil Quality Modelling for Risk and Impact Assessment”, was organized in Tabakhmela (Tbilisi), Georgia, from September 16 to 20, 2005, with the aim to address questions of joint environmental compartment modelling and applications of control theory to the assessment of environmental problems. It became a platform of lively and fruitful discussions. It is our hope that they will continue among the participants and stimulate further advancements of numerical environmental modelling and its application also beyond the small group which could be invited thanks to the support by the NATO Programme “Security Through Science”. Three working groups analysed major problems and tasks of environmental modelling. There statements are found at the end of this volume and may be taken as a summary of the scientific outcome of the workshop.</w:t>
      </w:r>
    </w:p>
    <w:p w:rsidR="00E16594" w:rsidRDefault="00E16594" w:rsidP="00E16594">
      <w:pPr>
        <w:jc w:val="both"/>
        <w:rPr>
          <w:rFonts w:ascii="Times New Roman" w:hAnsi="Times New Roman" w:cs="Times New Roman"/>
          <w:lang w:val="kk-KZ"/>
        </w:rPr>
      </w:pPr>
    </w:p>
    <w:p w:rsidR="00E16594" w:rsidRDefault="00E16594" w:rsidP="00E16594">
      <w:pPr>
        <w:jc w:val="both"/>
        <w:rPr>
          <w:rFonts w:ascii="Times New Roman" w:hAnsi="Times New Roman" w:cs="Times New Roman"/>
          <w:lang w:val="kk-KZ"/>
        </w:rPr>
      </w:pPr>
    </w:p>
    <w:p w:rsidR="00E16594" w:rsidRPr="00DA319D" w:rsidRDefault="00E16594" w:rsidP="00E16594">
      <w:pPr>
        <w:ind w:firstLine="724"/>
        <w:jc w:val="center"/>
        <w:rPr>
          <w:rFonts w:ascii="Times New Roman" w:hAnsi="Times New Roman" w:cs="Times New Roman"/>
          <w:b/>
          <w:sz w:val="28"/>
          <w:szCs w:val="28"/>
          <w:lang w:val="kk-KZ"/>
        </w:rPr>
      </w:pPr>
      <w:r w:rsidRPr="00DA319D">
        <w:rPr>
          <w:rFonts w:ascii="Times New Roman" w:hAnsi="Times New Roman" w:cs="Times New Roman"/>
          <w:b/>
          <w:sz w:val="28"/>
          <w:szCs w:val="28"/>
        </w:rPr>
        <w:lastRenderedPageBreak/>
        <w:t xml:space="preserve">  </w:t>
      </w:r>
      <w:r w:rsidRPr="00DA319D">
        <w:rPr>
          <w:b/>
          <w:sz w:val="28"/>
          <w:szCs w:val="28"/>
          <w:lang w:val="kk-KZ"/>
        </w:rPr>
        <w:t xml:space="preserve"> </w:t>
      </w:r>
      <w:r w:rsidRPr="00DA319D">
        <w:rPr>
          <w:rFonts w:ascii="Times New Roman" w:hAnsi="Times New Roman" w:cs="Times New Roman"/>
          <w:b/>
          <w:sz w:val="28"/>
          <w:szCs w:val="28"/>
        </w:rPr>
        <w:t>RISK AND EMERGENCY MODELLING FOR ENVIRONMENTAL SECURITY: GENERAL ASPECTS</w:t>
      </w:r>
    </w:p>
    <w:p w:rsidR="00E16594" w:rsidRPr="00903A04" w:rsidRDefault="00E16594" w:rsidP="00E16594">
      <w:pPr>
        <w:ind w:firstLine="724"/>
        <w:jc w:val="both"/>
        <w:rPr>
          <w:rFonts w:ascii="Times New Roman" w:hAnsi="Times New Roman" w:cs="Times New Roman"/>
          <w:sz w:val="28"/>
          <w:szCs w:val="28"/>
          <w:lang w:val="kk-KZ"/>
        </w:rPr>
      </w:pPr>
    </w:p>
    <w:p w:rsidR="00E16594" w:rsidRPr="0056594C" w:rsidRDefault="00E16594" w:rsidP="00E16594">
      <w:pPr>
        <w:ind w:firstLine="724"/>
        <w:jc w:val="both"/>
        <w:rPr>
          <w:rFonts w:ascii="Times New Roman" w:hAnsi="Times New Roman" w:cs="Times New Roman"/>
          <w:color w:val="auto"/>
          <w:sz w:val="28"/>
          <w:szCs w:val="28"/>
          <w:lang w:eastAsia="ru-RU"/>
        </w:rPr>
      </w:pPr>
      <w:r>
        <w:rPr>
          <w:rFonts w:ascii="Times New Roman" w:hAnsi="Times New Roman" w:cs="Times New Roman"/>
          <w:b/>
          <w:bCs/>
          <w:sz w:val="28"/>
          <w:szCs w:val="28"/>
        </w:rPr>
        <w:t>The aim of  practical training:</w:t>
      </w:r>
      <w:r w:rsidRPr="0056594C">
        <w:rPr>
          <w:rFonts w:ascii="Times New Roman" w:hAnsi="Times New Roman" w:cs="Times New Roman"/>
          <w:sz w:val="28"/>
          <w:szCs w:val="28"/>
        </w:rPr>
        <w:t xml:space="preserve"> The international instruments in the scope of environmental protection are not successful without taking into account the risk of natural hazards and terrorist attacks and their impact. Disaster reduction policies and measures need to be implemented, to enable societies to be resilient to natural and man-made hazards while ensuring that the development efforts do not increase the vulnerability to these hazards. Disaster reduction is therefore emerging as an important requisite for sustainable development. The need to have accurate tools supporting the development and implementation of adequate risk analysis, management and mitigation approaches, plans, methodologies and strategies give models a unique importance. In this context, the work is focused on some of the efforts made so far in the scope of risk and emergency modelling towards environmental security, at different spatial scales, from the atmosphere to aquatic systems.</w:t>
      </w:r>
      <w:r w:rsidRPr="0056594C">
        <w:rPr>
          <w:rFonts w:ascii="Times New Roman" w:hAnsi="Times New Roman" w:cs="Times New Roman"/>
          <w:color w:val="auto"/>
          <w:sz w:val="28"/>
          <w:szCs w:val="28"/>
          <w:lang w:eastAsia="ru-RU"/>
        </w:rPr>
        <w:t xml:space="preserve"> </w:t>
      </w:r>
    </w:p>
    <w:p w:rsidR="00E16594" w:rsidRPr="0056594C" w:rsidRDefault="00E16594" w:rsidP="00E16594">
      <w:pPr>
        <w:ind w:firstLine="724"/>
        <w:jc w:val="both"/>
        <w:rPr>
          <w:rFonts w:ascii="Times New Roman" w:hAnsi="Times New Roman" w:cs="Times New Roman"/>
          <w:color w:val="auto"/>
          <w:sz w:val="28"/>
          <w:szCs w:val="28"/>
          <w:lang w:eastAsia="ru-RU"/>
        </w:rPr>
      </w:pPr>
      <w:r w:rsidRPr="00E73F8F">
        <w:rPr>
          <w:rFonts w:ascii="Times New Roman" w:hAnsi="Times New Roman" w:cs="Times New Roman"/>
          <w:b/>
          <w:bCs/>
          <w:sz w:val="28"/>
          <w:szCs w:val="28"/>
        </w:rPr>
        <w:t>Keywords:</w:t>
      </w:r>
      <w:r w:rsidRPr="0056594C">
        <w:rPr>
          <w:rFonts w:ascii="Times New Roman" w:hAnsi="Times New Roman" w:cs="Times New Roman"/>
          <w:sz w:val="28"/>
          <w:szCs w:val="28"/>
        </w:rPr>
        <w:t xml:space="preserve"> integrated modelling; probabilistic risk; urban air quality, health effects; adjoint methods; source-receptor; sensitivity and vulnerability studies</w:t>
      </w:r>
    </w:p>
    <w:p w:rsidR="00E16594" w:rsidRPr="00E73F8F" w:rsidRDefault="00E16594" w:rsidP="00E16594">
      <w:pPr>
        <w:tabs>
          <w:tab w:val="left" w:pos="370"/>
        </w:tabs>
        <w:ind w:firstLine="724"/>
        <w:jc w:val="both"/>
        <w:rPr>
          <w:rFonts w:ascii="Times New Roman" w:hAnsi="Times New Roman" w:cs="Times New Roman"/>
          <w:b/>
          <w:bCs/>
          <w:color w:val="auto"/>
          <w:sz w:val="28"/>
          <w:szCs w:val="28"/>
          <w:lang w:eastAsia="ru-RU"/>
        </w:rPr>
      </w:pPr>
      <w:r w:rsidRPr="0056594C">
        <w:rPr>
          <w:rFonts w:ascii="Times New Roman" w:hAnsi="Times New Roman" w:cs="Times New Roman"/>
          <w:sz w:val="28"/>
          <w:szCs w:val="28"/>
        </w:rPr>
        <w:t>1.</w:t>
      </w:r>
      <w:r w:rsidRPr="0056594C">
        <w:rPr>
          <w:rFonts w:ascii="Times New Roman" w:hAnsi="Times New Roman" w:cs="Times New Roman"/>
          <w:sz w:val="28"/>
          <w:szCs w:val="28"/>
        </w:rPr>
        <w:tab/>
      </w:r>
      <w:r w:rsidRPr="00E73F8F">
        <w:rPr>
          <w:rFonts w:ascii="Times New Roman" w:hAnsi="Times New Roman" w:cs="Times New Roman"/>
          <w:b/>
          <w:bCs/>
          <w:sz w:val="28"/>
          <w:szCs w:val="28"/>
        </w:rPr>
        <w:t>Introduction</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Recently, two natural disasters dramatically highlighted the importance of risk awareness, early warning, vulnerability reduction, and sustained attention to disaster and risk management. First, on 26 December 2004 the powerful earthquake and consequent tsunami that hit the Indian Ocean region, which resulted on a total estimate of 300,000 deaths and billions in material losses. Then, on 29 August 2005, the hurricane Katrina hit the coastal regions of Louisiana, Mississippi and Alabama with a strength that made it as one of the most destructive tropical cyclones ever in the United States. Subsequent flooding over most of the city of New Orleans, a large part of which lies below sea level, resulted in widespread damage and numerous deaths.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Also the disasters accidentally induced by human activity play a significant role on the overall scope of risk analysis and mitigation. An historical example was the accident occurred at the Chernobyl nuclear power plant in northern Ukraine on 26 April 1986, which originated a release of large amounts of radioactivity, primarily radioactive isotopes of caesium and iodine, that contaminated large areas of Belarus, the Russian Federation and Ukraine and other countries to a lesser extent, and exposed sizable populations to internal and external radiation doses (WHO, 2005). Another example, this one with a significant impact on the aquatic system, was the oil spill that occurred in 1979 in the gulf of Mexico, when the tanker IXTOC I spilled 560 thousands of tonnes of oil into the water, turning it as the 2</w:t>
      </w:r>
      <w:r w:rsidRPr="0056594C">
        <w:rPr>
          <w:rFonts w:ascii="Times New Roman" w:hAnsi="Times New Roman" w:cs="Times New Roman"/>
          <w:sz w:val="28"/>
          <w:szCs w:val="28"/>
          <w:vertAlign w:val="superscript"/>
        </w:rPr>
        <w:t>nd</w:t>
      </w:r>
      <w:r w:rsidRPr="0056594C">
        <w:rPr>
          <w:rFonts w:ascii="Times New Roman" w:hAnsi="Times New Roman" w:cs="Times New Roman"/>
          <w:sz w:val="28"/>
          <w:szCs w:val="28"/>
        </w:rPr>
        <w:t xml:space="preserve"> largest oil spill of all-time, surpassed only by the deliberate release of oil during the 1991 Gulf War (NOAA, 1992). On the other hand, another type of man-made disaster that has grown in importance over the last years is related with the deliberate threat to human lives through terrorist attacks. In fact, the recent examples in the USA, Spain and United Kingdom, led to a new concept on security in the European and North-American territories.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lastRenderedPageBreak/>
        <w:t>The recognition of the international community of the necessity and the realistic potential for building the resilience of nations and communities to disasters was shown at the World Conference on Disaster Reduction (UN/ISDR, 2005), launched in January 2005, which was considered as a milestone in the progress in the broad areas of disaster risk reduction. Called for by the UN General Assembly and hosted by the Government of Japan, it brought together about 4,000 people from governmental and non</w:t>
      </w:r>
      <w:r w:rsidRPr="0056594C">
        <w:rPr>
          <w:rFonts w:ascii="Times New Roman" w:hAnsi="Times New Roman" w:cs="Times New Roman"/>
          <w:sz w:val="28"/>
          <w:szCs w:val="28"/>
        </w:rPr>
        <w:softHyphen/>
        <w:t>governmental bodies around the world, with participants from 168 States, 78 observer organizations, 161 NGOs and over 560 journalists. Through the adoption of a ten-year plan of action, the conference undertook a commitment to decrease substantially the loss in lives and social, economic and environmental assets of communities and countries around the world.</w:t>
      </w:r>
    </w:p>
    <w:p w:rsidR="00E16594" w:rsidRPr="000836D9" w:rsidRDefault="00E16594" w:rsidP="00E16594">
      <w:pPr>
        <w:tabs>
          <w:tab w:val="left" w:pos="380"/>
        </w:tabs>
        <w:ind w:firstLine="724"/>
        <w:jc w:val="both"/>
        <w:rPr>
          <w:rFonts w:ascii="Times New Roman" w:hAnsi="Times New Roman" w:cs="Times New Roman"/>
          <w:b/>
          <w:bCs/>
          <w:color w:val="auto"/>
          <w:sz w:val="28"/>
          <w:szCs w:val="28"/>
          <w:lang w:eastAsia="ru-RU"/>
        </w:rPr>
      </w:pPr>
      <w:bookmarkStart w:id="1" w:name="bookmark10"/>
      <w:r>
        <w:rPr>
          <w:rFonts w:ascii="Times New Roman" w:hAnsi="Times New Roman" w:cs="Times New Roman"/>
          <w:b/>
          <w:bCs/>
          <w:sz w:val="28"/>
          <w:szCs w:val="28"/>
        </w:rPr>
        <w:t>2</w:t>
      </w:r>
      <w:r w:rsidRPr="000836D9">
        <w:rPr>
          <w:rFonts w:ascii="Times New Roman" w:hAnsi="Times New Roman" w:cs="Times New Roman"/>
          <w:b/>
          <w:bCs/>
          <w:sz w:val="28"/>
          <w:szCs w:val="28"/>
        </w:rPr>
        <w:t>.</w:t>
      </w:r>
      <w:r w:rsidRPr="000836D9">
        <w:rPr>
          <w:rFonts w:ascii="Times New Roman" w:hAnsi="Times New Roman" w:cs="Times New Roman"/>
          <w:b/>
          <w:bCs/>
          <w:sz w:val="28"/>
          <w:szCs w:val="28"/>
        </w:rPr>
        <w:tab/>
        <w:t>Emergency preparedness and response models</w:t>
      </w:r>
      <w:bookmarkEnd w:id="1"/>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value of advanced technologies in the scope of disaster reduction and management is now widely recognized, mainly due to the fact that the performances of numerical models have risen significantly during the last decades, accompanying the technological development of remote sensing, geographic information systems, space-based observations, and information and communications technologies.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Modelling capabilities range from the relatively simple to the highly complex, varying with the type of application, the accuracy needed, the information available, the computational running time and the hardware requirements. Depending on their characteristics, models can be successfully applied in any of the stages of the disaster-management cycle, which is a core concept within environmental health management in disasters and emergencies. The objectives of such approach are to reduce, or avoid, losses from hazards; to assure prompt assistance to victims; and to achieve rapid and effective recovery. Main stages, also as their specific objectives, are summarized in Table 1.</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In this scope, and according to their characteristics, the application of modelling systems can be extremely valuable at different stages of an event:</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during the preparedness stage: for predicting the outcome of potential disaster scenarios, to improve pre-disaster planning, preparedness, communication and risk awareness for formulation of mitigation policies;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during the response stage: for evaluating the hazard zone in a timescale ranging from minutes to some hours after the occurrence;</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in the post-event recovery and analysis stage: in the assessment of the impacts on human health and environment, in a period ranging from days to severa months after the event.</w:t>
      </w:r>
    </w:p>
    <w:p w:rsidR="00E16594" w:rsidRPr="0056594C" w:rsidRDefault="00E16594" w:rsidP="00E16594">
      <w:pPr>
        <w:tabs>
          <w:tab w:val="left" w:pos="385"/>
        </w:tabs>
        <w:ind w:firstLine="724"/>
        <w:jc w:val="both"/>
        <w:rPr>
          <w:rFonts w:ascii="Times New Roman" w:hAnsi="Times New Roman" w:cs="Times New Roman"/>
          <w:color w:val="auto"/>
          <w:sz w:val="28"/>
          <w:szCs w:val="28"/>
          <w:lang w:eastAsia="ru-RU"/>
        </w:rPr>
      </w:pPr>
      <w:bookmarkStart w:id="2" w:name="bookmark11"/>
      <w:r w:rsidRPr="0056594C">
        <w:rPr>
          <w:rFonts w:ascii="Times New Roman" w:hAnsi="Times New Roman" w:cs="Times New Roman"/>
          <w:sz w:val="28"/>
          <w:szCs w:val="28"/>
        </w:rPr>
        <w:t>Some examples of modelling tools with application in the field of environmental security</w:t>
      </w:r>
      <w:bookmarkEnd w:id="2"/>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xml:space="preserve">One can find several examples of integrated numerical systems specifically oriented to risk and emergency modelling in the scope of environmental security. In this sense, this document doesn’t intend to be an exhaustive list of the available tools; but, on the contrary, a brief state-of-the-art on some of the models that state the current effort and achievements on risk and emergency preparedness and </w:t>
      </w:r>
      <w:r w:rsidRPr="0056594C">
        <w:rPr>
          <w:rFonts w:ascii="Times New Roman" w:hAnsi="Times New Roman" w:cs="Times New Roman"/>
          <w:sz w:val="28"/>
          <w:szCs w:val="28"/>
        </w:rPr>
        <w:lastRenderedPageBreak/>
        <w:t>response in the fields of natural and man- made disasters.</w:t>
      </w:r>
    </w:p>
    <w:p w:rsidR="00E16594" w:rsidRPr="00E73F8F" w:rsidRDefault="00E16594" w:rsidP="00E16594">
      <w:pPr>
        <w:ind w:firstLine="724"/>
        <w:jc w:val="both"/>
        <w:rPr>
          <w:rFonts w:ascii="Times New Roman" w:hAnsi="Times New Roman" w:cs="Times New Roman"/>
          <w:b/>
          <w:bCs/>
          <w:color w:val="auto"/>
          <w:sz w:val="28"/>
          <w:szCs w:val="28"/>
          <w:lang w:eastAsia="ru-RU"/>
        </w:rPr>
      </w:pPr>
      <w:r>
        <w:rPr>
          <w:rFonts w:ascii="Times New Roman" w:hAnsi="Times New Roman" w:cs="Times New Roman"/>
          <w:b/>
          <w:bCs/>
          <w:sz w:val="28"/>
          <w:szCs w:val="28"/>
        </w:rPr>
        <w:t>3.</w:t>
      </w:r>
      <w:r w:rsidRPr="00E73F8F">
        <w:rPr>
          <w:rFonts w:ascii="Times New Roman" w:hAnsi="Times New Roman" w:cs="Times New Roman"/>
          <w:b/>
          <w:bCs/>
          <w:sz w:val="28"/>
          <w:szCs w:val="28"/>
        </w:rPr>
        <w:t>Natural Disasters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This section gives some examples of decision support tools developed in the scope of forest fires fighting, as also some modelling efforts in the field of other types of geo-hazards, as floods, volcanoes or landslides.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Forest fires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There are several examples of Forest Fire Decision Support Systems (FFDSS) that were developed for supporting the process of decision making during the management of forest fires, at different levels: risk assessment; simulation of fire and smoke behaviour and visibility impairment; and fire suppression decision support. This document summarises some FFDSS examples on each of the topics referred above. More information can be found in the work produced under the scope of the EC Research Project EUFIRELAB (Xanthopoulos et al., 2003).</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In the scope of risk assessment, the SAFES Decision Support Tool, developed by the Greek company Algosystems, allows to estimate the</w:t>
      </w:r>
      <w:r w:rsidRPr="0056594C">
        <w:rPr>
          <w:rFonts w:ascii="Times New Roman" w:hAnsi="Times New Roman" w:cs="Times New Roman"/>
          <w:sz w:val="28"/>
          <w:szCs w:val="28"/>
          <w:lang w:val="kk-KZ"/>
        </w:rPr>
        <w:t xml:space="preserve"> </w:t>
      </w:r>
      <w:r w:rsidRPr="0056594C">
        <w:rPr>
          <w:rFonts w:ascii="Times New Roman" w:hAnsi="Times New Roman" w:cs="Times New Roman"/>
          <w:sz w:val="28"/>
          <w:szCs w:val="28"/>
        </w:rPr>
        <w:t>natural risk caused by natural factors such as vegetation, topography, etc; the human risk associated to human factors such as land-planning, accessibility of location, etc; the meteorological risk caused by meteorological factors (wind, air humidity, etc); and the degree of house protection, which is the level of protection of a specific house according to is construction, characteristics, surrounding environment, etc.</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For the simulation of fire behaviour, F.M.I.S - An Integrated Software System for the Management of Forest Fires, developed by the same company gives the fire line evolution and the burned area according to the terrain and vegetation characteristics and the meteorological conditions.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Willing to couple the simulation of fire behaviour with smoke behaviour and visibility impairment, the Portuguese Universities of Aveiro and Coimbra worked together in order to develop DISPERFireStation, which is an integrated system capable of giving all the information related to fire progression, as in the case of FMIS, and additionally all the data needed to assess the air quality conditions, for instance through the representation of carbon monoxide (CO) or particulate matter concentrations three</w:t>
      </w:r>
      <w:r w:rsidRPr="0056594C">
        <w:rPr>
          <w:rFonts w:ascii="Times New Roman" w:hAnsi="Times New Roman" w:cs="Times New Roman"/>
          <w:sz w:val="28"/>
          <w:szCs w:val="28"/>
        </w:rPr>
        <w:softHyphen/>
        <w:t>dimensional (3D) fields, calculated according to fire progression, topography and meteorological data, and also the visibility conditions, which are simulated based on the extinction efficiencies of the emitted air pollutants (Valente et al., 2005).</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In the scope of fire suppression decision support, the Intergraph Public Safety, from France, developed FIRETACTICS, a FFDSS that allows the optimisation of forest fire fighting operations, helping managers to make quick and documented decisions concerning the fire fighting plans, according to the available means.</w:t>
      </w:r>
      <w:r>
        <w:rPr>
          <w:rFonts w:ascii="Times New Roman" w:hAnsi="Times New Roman" w:cs="Times New Roman"/>
          <w:sz w:val="28"/>
          <w:szCs w:val="28"/>
        </w:rPr>
        <w:t xml:space="preserve"> </w:t>
      </w:r>
      <w:r w:rsidRPr="0056594C">
        <w:rPr>
          <w:rFonts w:ascii="Times New Roman" w:hAnsi="Times New Roman" w:cs="Times New Roman"/>
          <w:sz w:val="28"/>
          <w:szCs w:val="28"/>
        </w:rPr>
        <w:t xml:space="preserve">As an example of a fire suppression decision support system, with a special focus on aerial fire fighting, the University of Aveiro and the Algosystems company developed under the scope of the EC research project ERAS an operational tool for the retardant aerial dropping modelling, which allows the simulation of the retardant ground pattern (concentration per square meter). This integrated system is prepared to be used in real time by the operational staff in order to improve the efficiency of suppression activities, and also as a training tool </w:t>
      </w:r>
      <w:r w:rsidRPr="0056594C">
        <w:rPr>
          <w:rFonts w:ascii="Times New Roman" w:hAnsi="Times New Roman" w:cs="Times New Roman"/>
          <w:sz w:val="28"/>
          <w:szCs w:val="28"/>
        </w:rPr>
        <w:lastRenderedPageBreak/>
        <w:t>in the definition of good practices for the aerial application of retardants (Amorim et al., 2006).</w:t>
      </w:r>
    </w:p>
    <w:p w:rsidR="00E16594" w:rsidRPr="0056594C" w:rsidRDefault="00E16594" w:rsidP="00E16594">
      <w:pPr>
        <w:tabs>
          <w:tab w:val="left" w:pos="360"/>
        </w:tabs>
        <w:ind w:firstLine="724"/>
        <w:jc w:val="both"/>
        <w:rPr>
          <w:rFonts w:ascii="Times New Roman" w:hAnsi="Times New Roman" w:cs="Times New Roman"/>
          <w:b/>
          <w:bCs/>
          <w:color w:val="auto"/>
          <w:sz w:val="28"/>
          <w:szCs w:val="28"/>
          <w:lang w:eastAsia="ru-RU"/>
        </w:rPr>
      </w:pPr>
      <w:r>
        <w:rPr>
          <w:rFonts w:ascii="Times New Roman" w:hAnsi="Times New Roman" w:cs="Times New Roman"/>
          <w:b/>
          <w:bCs/>
          <w:sz w:val="28"/>
          <w:szCs w:val="28"/>
        </w:rPr>
        <w:t>4</w:t>
      </w:r>
      <w:r w:rsidRPr="0056594C">
        <w:rPr>
          <w:rFonts w:ascii="Times New Roman" w:hAnsi="Times New Roman" w:cs="Times New Roman"/>
          <w:b/>
          <w:bCs/>
          <w:sz w:val="28"/>
          <w:szCs w:val="28"/>
        </w:rPr>
        <w:t>.</w:t>
      </w:r>
      <w:r w:rsidRPr="0056594C">
        <w:rPr>
          <w:rFonts w:ascii="Times New Roman" w:hAnsi="Times New Roman" w:cs="Times New Roman"/>
          <w:b/>
          <w:bCs/>
          <w:sz w:val="28"/>
          <w:szCs w:val="28"/>
        </w:rPr>
        <w:tab/>
        <w:t>Conclusions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On the overall scope of natural disasters there are already interesting and promising developments on decision support tools applicable to avalanches, earthquakes, desertification, erosion, floods, windstorms, volcanic eruptions or even tsunamis. For instance, within floods modelling it is possible to generate 3D visualisations to determine flood levels at specified time</w:t>
      </w:r>
      <w:r w:rsidRPr="0056594C">
        <w:rPr>
          <w:rFonts w:ascii="Times New Roman" w:hAnsi="Times New Roman" w:cs="Times New Roman"/>
          <w:sz w:val="28"/>
          <w:szCs w:val="28"/>
          <w:lang w:val="kk-KZ"/>
        </w:rPr>
        <w:t xml:space="preserve"> </w:t>
      </w:r>
      <w:r w:rsidRPr="0056594C">
        <w:rPr>
          <w:rFonts w:ascii="Times New Roman" w:hAnsi="Times New Roman" w:cs="Times New Roman"/>
          <w:sz w:val="28"/>
          <w:szCs w:val="28"/>
        </w:rPr>
        <w:t>intervals. In the case of a tsunami, the DHI's MIKE 21 modelling system, owned by the DHI Software company, allows to simulate the region around the fault zone and the wave approach to the shore and consequent inundation of an urban area, allowing to have a first estimate of the possible consequences prior to or after the event.</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In what relates to volcanoes, the Hybrid Single-Particle Lagrangian Integrated Trajectories model (HYSPLIT), from the NOAA Air Resources Laboratory, permits the modelling of the volcanic ash transport and its dispersion along the time for a given volcanic eruption.</w:t>
      </w:r>
    </w:p>
    <w:p w:rsidR="00E16594" w:rsidRDefault="00E16594" w:rsidP="00E16594">
      <w:pPr>
        <w:ind w:left="360" w:firstLine="724"/>
        <w:jc w:val="both"/>
        <w:rPr>
          <w:rFonts w:ascii="Times New Roman" w:hAnsi="Times New Roman" w:cs="Times New Roman"/>
          <w:b/>
          <w:bCs/>
          <w:sz w:val="28"/>
          <w:szCs w:val="28"/>
        </w:rPr>
      </w:pPr>
    </w:p>
    <w:p w:rsidR="00E16594" w:rsidRPr="00A1302B" w:rsidRDefault="00E16594" w:rsidP="00E16594">
      <w:pPr>
        <w:tabs>
          <w:tab w:val="left" w:pos="0"/>
        </w:tabs>
        <w:ind w:firstLine="724"/>
        <w:jc w:val="both"/>
        <w:rPr>
          <w:rFonts w:ascii="Times New Roman" w:hAnsi="Times New Roman" w:cs="Times New Roman"/>
          <w:i/>
          <w:iCs/>
          <w:sz w:val="28"/>
          <w:szCs w:val="28"/>
          <w:lang w:val="kk-KZ"/>
        </w:rPr>
      </w:pPr>
      <w:r w:rsidRPr="0056594C">
        <w:rPr>
          <w:rFonts w:ascii="Times New Roman" w:hAnsi="Times New Roman" w:cs="Times New Roman"/>
          <w:b/>
          <w:sz w:val="28"/>
          <w:szCs w:val="28"/>
        </w:rPr>
        <w:t xml:space="preserve">  </w:t>
      </w:r>
      <w:r>
        <w:rPr>
          <w:b/>
          <w:sz w:val="28"/>
          <w:szCs w:val="28"/>
          <w:lang w:val="kk-KZ"/>
        </w:rPr>
        <w:t xml:space="preserve"> </w:t>
      </w:r>
      <w:r w:rsidRPr="00DA319D">
        <w:rPr>
          <w:rFonts w:ascii="Times New Roman" w:hAnsi="Times New Roman" w:cs="Times New Roman"/>
          <w:b/>
          <w:sz w:val="28"/>
          <w:szCs w:val="28"/>
        </w:rPr>
        <w:t>MAN-MADE DISASTERS: ACCIDENTAL</w:t>
      </w:r>
      <w:r w:rsidRPr="00A1302B">
        <w:rPr>
          <w:rFonts w:ascii="Times New Roman" w:hAnsi="Times New Roman" w:cs="Times New Roman"/>
          <w:i/>
          <w:iCs/>
          <w:sz w:val="28"/>
          <w:szCs w:val="28"/>
        </w:rPr>
        <w:t xml:space="preserve"> </w:t>
      </w:r>
    </w:p>
    <w:p w:rsidR="00E16594" w:rsidRDefault="00E16594" w:rsidP="00E16594">
      <w:pPr>
        <w:ind w:firstLine="724"/>
        <w:jc w:val="both"/>
        <w:rPr>
          <w:rFonts w:ascii="Times New Roman" w:hAnsi="Times New Roman" w:cs="Times New Roman"/>
          <w:b/>
          <w:bCs/>
          <w:sz w:val="28"/>
          <w:szCs w:val="28"/>
          <w:lang w:val="kk-KZ"/>
        </w:rPr>
      </w:pPr>
    </w:p>
    <w:p w:rsidR="00E16594" w:rsidRPr="0056594C" w:rsidRDefault="00E16594" w:rsidP="00E16594">
      <w:pPr>
        <w:tabs>
          <w:tab w:val="left" w:pos="635"/>
        </w:tabs>
        <w:ind w:firstLine="724"/>
        <w:jc w:val="both"/>
        <w:rPr>
          <w:rFonts w:ascii="Times New Roman" w:hAnsi="Times New Roman" w:cs="Times New Roman"/>
          <w:b/>
          <w:bCs/>
          <w:color w:val="auto"/>
          <w:sz w:val="28"/>
          <w:szCs w:val="28"/>
          <w:lang w:eastAsia="ru-RU"/>
        </w:rPr>
      </w:pPr>
      <w:r w:rsidRPr="0056594C">
        <w:rPr>
          <w:rFonts w:ascii="Times New Roman" w:hAnsi="Times New Roman" w:cs="Times New Roman"/>
          <w:b/>
          <w:bCs/>
          <w:sz w:val="28"/>
          <w:szCs w:val="28"/>
        </w:rPr>
        <w:t xml:space="preserve">Accidental/deliberate release of </w:t>
      </w:r>
      <w:r>
        <w:rPr>
          <w:rFonts w:ascii="Times New Roman" w:hAnsi="Times New Roman" w:cs="Times New Roman"/>
          <w:b/>
          <w:bCs/>
          <w:sz w:val="28"/>
          <w:szCs w:val="28"/>
        </w:rPr>
        <w:t xml:space="preserve">chemical, biological or nuclear </w:t>
      </w:r>
      <w:r w:rsidRPr="0056594C">
        <w:rPr>
          <w:rFonts w:ascii="Times New Roman" w:hAnsi="Times New Roman" w:cs="Times New Roman"/>
          <w:b/>
          <w:bCs/>
          <w:sz w:val="28"/>
          <w:szCs w:val="28"/>
        </w:rPr>
        <w:t>(C/B/N) agents to the atmosphere</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Modellers and emergency managers have long been concerned with tracking and predicting the atmospheric dispersion of hazardous agents originated by:</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accidental releases from industrial sites or during transport operations;</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terrorist attacks with mass destruction weapons, including the deliberate release of chemical, biological or nuclear (C/B/N) agents.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In the event of a chemical release to the atmosphere, whether planned or accidental, the ability to visualize the magnitude and extent of the chemical plume is critical. Consequently, models should be able to predict as accurately as possible the path and spread of different types of hazardous agents, in most cases in the absence of basic input information, providing a technical basis in any of the stages of an event:</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preparedness stage: training for response to threats against specific events such as the Olympics, or specific targets such as a nuclear power plant or a crowded city;</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response stage: for the immediate response to unanticipated emergency events. In this case, fast-response models are required;</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post-event recovery and analysis stage: for a detailed analysis of the wind flow and the contaminants dispersion behaviour after the accident, allowing to assess the expected impacts.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As an example of a model specifically developed for being applied in the preparedness stage, in this case in a specific event as the 2004 Olympic Games in Greece, the Northrop Grumman Information Technology developed a numerical tool capable of generating visualizations of surface dosage and probability of effect near Athens for an hypothetical terrorist attack with sarin gas.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lastRenderedPageBreak/>
        <w:t>When the objective is to simulate the effects of a potential accident on a specific target as a nuclear power plant, the Oak Ridge Evacuation Modeling System (OREMS), developed by the Oak Ridge National Laboratory, allows to simulate the evacuation plan through the calculation of the time required to evacuate a community, based on the population and average speed of the moving cars.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At the response stage, tools as the CT-Analyst, from the Naval Research Laboratory, estimates a given contaminant dispersion in a city downtown after a hypothetical terrorist attack. Also the Federal Emergency Management Information System (FEMIS), owned by the Pacific Northwest National Laboratory, performs a hazard analysis in response to a hypothetical chemical agent accidental release.</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With application at the post-event recovery and analysis stage, more detailed and accurate models are available. One example is again the HYSPLIT model, which allowed, for instance, to perform the simulation of the evolution with time of the Caesium deposition after the Chernobyl accident. At a smaller scale, the FAST3D-CT model, from the Naval Research Laboratory, allows an high resolution simulation of the dispersion of the C/B/N agent released from an hypothetical terrorist attack in a given city centre.</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Because it is impossible to anticipate all possible scenarios for an airborne release of an hazardous agent, and in many cases, the exact source location or nature may not be known initially, the advancement of technology in areas as meteorological forecasting, satellite communication, dispersion modelling, plume animation, and data storage, coupled with the rapid deployment of monitoring equipment, should give the needed support and a new insight into the problem.</w:t>
      </w:r>
    </w:p>
    <w:p w:rsidR="00E16594" w:rsidRPr="0056594C" w:rsidRDefault="00E16594" w:rsidP="00E16594">
      <w:pPr>
        <w:ind w:firstLine="724"/>
        <w:jc w:val="both"/>
        <w:rPr>
          <w:rFonts w:ascii="Times New Roman" w:hAnsi="Times New Roman" w:cs="Times New Roman"/>
          <w:b/>
          <w:bCs/>
          <w:color w:val="auto"/>
          <w:sz w:val="28"/>
          <w:szCs w:val="28"/>
          <w:lang w:eastAsia="ru-RU"/>
        </w:rPr>
      </w:pPr>
      <w:r w:rsidRPr="0056594C">
        <w:rPr>
          <w:rFonts w:ascii="Times New Roman" w:hAnsi="Times New Roman" w:cs="Times New Roman"/>
          <w:b/>
          <w:bCs/>
          <w:sz w:val="28"/>
          <w:szCs w:val="28"/>
        </w:rPr>
        <w:t>Accidental release of pollutants to the aquatic systems:Oil spills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Although the number of large spills has significantly decreased during the last thirty years, their impacts on environment still persist, as in the case of physical and chemical alteration of natural habitats, lethal or sub-lethal effects on flora and fauna, and changes in biological communities resulting from oil effects on key organisms.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In 2002, the Prestige accident spilled 77 thousands of tonnes of heavy fuel oil into the sea, polluting the Galician coastline. The pollution then spread to the shores of Asturias, Cantabria and the Spanish Basque country, reaching the French coast. A week after the accident, more than 200 km of Atlantic coastline from the Spanish border to L'Ile d'Yeu were affected. The importance of this oil spill, among several others, is not also its magnitude and impact on public opinion, but also the opportunity that was given to test some of the models specifically developed for dealing with this kind of task, as it is the case of the Water Modelling System “Mohid”, developed by MARETEC (Marine and Environmental Technology Research Centre) at Instituto Superior Tecnico (IST), Portugal. This model allows to predict and simulate the trajectory and weathering of oil spills, which is essential to the development of pollution response and contingency plans, and to the evaluation of environmental impact assessments. In this specific case, this tool predicts the evolution and behaviour of the processes (transport, spreading and behaviour) and properties of the oil product spilled in water.</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lastRenderedPageBreak/>
        <w:t xml:space="preserve">3. </w:t>
      </w:r>
      <w:r w:rsidRPr="000836D9">
        <w:rPr>
          <w:rFonts w:ascii="Times New Roman" w:hAnsi="Times New Roman" w:cs="Times New Roman"/>
          <w:b/>
          <w:bCs/>
          <w:sz w:val="28"/>
          <w:szCs w:val="28"/>
        </w:rPr>
        <w:t>Soil and groundwater contamination</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soil and groundwater contamination can have different possible sources, as mining activities, the use of fertilisers and pesticides in agriculture, industrial activities, accidents, etc. As an example, the Visual MODFLOW Model, from the Scientific Software Group, allows to predict the contaminant transport in groundwater. Typical applications include the analysis, planning and management of a wide range of water resources and related environmental problems, such as the surface water impact from groundwater withdrawal, the river basin management and planning, environmental impact assessments, aquifer vulnerability mapping with dynamic recharge and surface water boundaries, groundwater management, floodplain studies, impact studies for changes in land use and climate, or impact studies of agricultural practices including irrigation, drainage and nutrient and pesticide management.</w:t>
      </w:r>
    </w:p>
    <w:p w:rsidR="00E16594" w:rsidRPr="0056594C" w:rsidRDefault="00E16594" w:rsidP="00E16594">
      <w:pPr>
        <w:tabs>
          <w:tab w:val="left" w:pos="0"/>
        </w:tabs>
        <w:ind w:firstLine="724"/>
        <w:jc w:val="both"/>
        <w:rPr>
          <w:rFonts w:ascii="Times New Roman" w:hAnsi="Times New Roman" w:cs="Times New Roman"/>
          <w:color w:val="auto"/>
          <w:sz w:val="28"/>
          <w:szCs w:val="28"/>
          <w:lang w:eastAsia="ru-RU"/>
        </w:rPr>
      </w:pPr>
      <w:bookmarkStart w:id="3" w:name="bookmark12"/>
      <w:r w:rsidRPr="000836D9">
        <w:rPr>
          <w:rFonts w:ascii="Times New Roman" w:hAnsi="Times New Roman" w:cs="Times New Roman"/>
          <w:b/>
          <w:bCs/>
          <w:sz w:val="28"/>
          <w:szCs w:val="28"/>
        </w:rPr>
        <w:t>An overview on relevant institutional efforts in the scope of environmental security in Europe</w:t>
      </w:r>
      <w:bookmarkEnd w:id="3"/>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Research related to hazards and disaster risks has expanded greatly during the past 10 years. This section provides examples of institutional support given to multinational and interdisciplinary research in the fields of natural and technological disasters in Europe.</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Global Monitoring for Environment and Security (GMES) is a joint initiative of the European Union and the European Space Agency (ESA), seeking to support the policy information needs through the following stages:</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mapping: consistent information from local to European scales;</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forecasting: systematic information on the short to long term evolution of Earth environment (air, water, resources);</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crisis management: real-time and secure information for civil protection and security.</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European Mediterranean Disaster Information Network (EU- MEDIN) is an initiative of the DG Research that intends to foster coordinated and increased access to data and expert know-how before, during, and after a disaster. It has also as main goal to enhance the coordination among the research and user communities for improved disaster preparedness and early warning, communication and rapid exchange of data and knowledge, in order to better mitigate and manage disasters.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Natural and Environmental Disaster Information Exchange System (NEDIES) is a European Commission project developed in the framework of the DG JRC Institutional Programme "Safety and Emergency Management for Man-Made and Natural Hazards" aimed to support EU policies in the area of prevention, mitigation and management of natural risks and accidents. The major objectives are:</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supply the EU Commission with updated information about the occurrence of disasters and accidents, and their management;</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make available to the Civil Protection Services validated information on past disasters and accidents, their main consequences, methods and techniques relevant for the prevention of disasters, preparedness and response;</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lastRenderedPageBreak/>
        <w:t>• provide an interdisciplinary platform for dialogue to facilitate the exchange of information between all the actors involved in the management of disasters and accidents;</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protect the citizens from disasters and accidents via the dissemination of targeted information on risk perception and awareness;</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constitute a common European repository of lessons learnt from disasters, with special focus on mitigation of disaster consequences.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Technology itself cannot guarantee security, but security without the support of technology is impossible. In today’s technology-driven and knowledge-based world, excellence in research is a prerequisite for the ability to tackle the new security challenges. As a result, the technology base for defence, security and civil applications increasingly forms a continuum. Across it, applications in one area can often be transformed into applications in another. The challenge will be to take these initiatives forward and to develop them into a coherent approach. In this context, the establishment of an European Security Research Programme (ESRP) from 2007 onwards is crucial. Straddling civil and defence research, an ESRP should take advantage of both the duality of technologies and the growing overlap of defence and non-military security functions to bridge the gap between the various research sectors.</w:t>
      </w:r>
    </w:p>
    <w:p w:rsidR="00E16594" w:rsidRPr="0056594C" w:rsidRDefault="00E16594" w:rsidP="00E16594">
      <w:pPr>
        <w:tabs>
          <w:tab w:val="left" w:pos="360"/>
        </w:tabs>
        <w:ind w:firstLine="724"/>
        <w:jc w:val="both"/>
        <w:rPr>
          <w:rFonts w:ascii="Times New Roman" w:hAnsi="Times New Roman" w:cs="Times New Roman"/>
          <w:b/>
          <w:bCs/>
          <w:color w:val="auto"/>
          <w:sz w:val="28"/>
          <w:szCs w:val="28"/>
          <w:lang w:eastAsia="ru-RU"/>
        </w:rPr>
      </w:pPr>
      <w:bookmarkStart w:id="4" w:name="bookmark13"/>
      <w:r>
        <w:rPr>
          <w:rFonts w:ascii="Times New Roman" w:hAnsi="Times New Roman" w:cs="Times New Roman"/>
          <w:b/>
          <w:bCs/>
          <w:sz w:val="28"/>
          <w:szCs w:val="28"/>
        </w:rPr>
        <w:t>4</w:t>
      </w:r>
      <w:r w:rsidRPr="0056594C">
        <w:rPr>
          <w:rFonts w:ascii="Times New Roman" w:hAnsi="Times New Roman" w:cs="Times New Roman"/>
          <w:b/>
          <w:bCs/>
          <w:sz w:val="28"/>
          <w:szCs w:val="28"/>
        </w:rPr>
        <w:t>.</w:t>
      </w:r>
      <w:r w:rsidRPr="0056594C">
        <w:rPr>
          <w:rFonts w:ascii="Times New Roman" w:hAnsi="Times New Roman" w:cs="Times New Roman"/>
          <w:b/>
          <w:bCs/>
          <w:sz w:val="28"/>
          <w:szCs w:val="28"/>
        </w:rPr>
        <w:tab/>
        <w:t>Conclusions</w:t>
      </w:r>
      <w:bookmarkEnd w:id="4"/>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power of current computational and communication resources means that we are able to create modelling and decision-support tools with unprecedented quality. In fact, during the past quarter century there have been many developments in scientific models and computer codes prepared to help predicting the ongoing consequences in the aftermath of many types of emergency: e.g. storms and flooding, chemical and nuclear accidents, epidemics such as SARS and terrorist attacks. Some of these models relate to the immediate events and can help in managing the emergency; others predict long-term impacts and thus can help to shape the strategy for returning to normality.</w:t>
      </w:r>
    </w:p>
    <w:p w:rsidR="00E16594" w:rsidRDefault="00E16594" w:rsidP="00E16594">
      <w:pPr>
        <w:ind w:firstLine="724"/>
        <w:jc w:val="both"/>
        <w:rPr>
          <w:rFonts w:ascii="Times New Roman" w:hAnsi="Times New Roman" w:cs="Times New Roman"/>
          <w:sz w:val="28"/>
          <w:szCs w:val="28"/>
        </w:rPr>
      </w:pPr>
      <w:r w:rsidRPr="0056594C">
        <w:rPr>
          <w:rFonts w:ascii="Times New Roman" w:hAnsi="Times New Roman" w:cs="Times New Roman"/>
          <w:sz w:val="28"/>
          <w:szCs w:val="28"/>
        </w:rPr>
        <w:t>As a result of the developments on software and hardware performances, and on the technical skills of the personnel prepared to work with them, operational people can now benefit from the capabilities of models at any of the stages of an event: preparedness, response and post</w:t>
      </w:r>
      <w:r w:rsidRPr="0056594C">
        <w:rPr>
          <w:rFonts w:ascii="Times New Roman" w:hAnsi="Times New Roman" w:cs="Times New Roman"/>
          <w:sz w:val="28"/>
          <w:szCs w:val="28"/>
        </w:rPr>
        <w:softHyphen/>
        <w:t xml:space="preserve">event recovery and analysis. </w:t>
      </w:r>
    </w:p>
    <w:p w:rsidR="00E16594" w:rsidRDefault="00E16594" w:rsidP="00E16594">
      <w:pPr>
        <w:ind w:firstLine="724"/>
        <w:jc w:val="both"/>
        <w:rPr>
          <w:rFonts w:ascii="Times New Roman" w:hAnsi="Times New Roman" w:cs="Times New Roman"/>
          <w:sz w:val="28"/>
          <w:szCs w:val="28"/>
        </w:rPr>
      </w:pPr>
    </w:p>
    <w:p w:rsidR="003034CA" w:rsidRDefault="003034CA" w:rsidP="00E16594">
      <w:pPr>
        <w:ind w:firstLine="724"/>
        <w:jc w:val="both"/>
        <w:rPr>
          <w:rFonts w:ascii="Times New Roman" w:hAnsi="Times New Roman" w:cs="Times New Roman"/>
          <w:sz w:val="28"/>
          <w:szCs w:val="28"/>
        </w:rPr>
      </w:pPr>
    </w:p>
    <w:p w:rsidR="003034CA" w:rsidRDefault="003034CA" w:rsidP="00E16594">
      <w:pPr>
        <w:ind w:firstLine="724"/>
        <w:jc w:val="both"/>
        <w:rPr>
          <w:rFonts w:ascii="Times New Roman" w:hAnsi="Times New Roman" w:cs="Times New Roman"/>
          <w:sz w:val="28"/>
          <w:szCs w:val="28"/>
        </w:rPr>
      </w:pPr>
    </w:p>
    <w:p w:rsidR="003034CA" w:rsidRDefault="003034CA" w:rsidP="00E16594">
      <w:pPr>
        <w:ind w:firstLine="724"/>
        <w:jc w:val="both"/>
        <w:rPr>
          <w:rFonts w:ascii="Times New Roman" w:hAnsi="Times New Roman" w:cs="Times New Roman"/>
          <w:sz w:val="28"/>
          <w:szCs w:val="28"/>
        </w:rPr>
      </w:pPr>
    </w:p>
    <w:p w:rsidR="003034CA" w:rsidRDefault="003034CA" w:rsidP="00E16594">
      <w:pPr>
        <w:ind w:firstLine="724"/>
        <w:jc w:val="both"/>
        <w:rPr>
          <w:rFonts w:ascii="Times New Roman" w:hAnsi="Times New Roman" w:cs="Times New Roman"/>
          <w:sz w:val="28"/>
          <w:szCs w:val="28"/>
        </w:rPr>
      </w:pPr>
    </w:p>
    <w:p w:rsidR="00E16594" w:rsidRPr="0056594C" w:rsidRDefault="00E16594" w:rsidP="00E16594">
      <w:pPr>
        <w:ind w:left="360" w:firstLine="724"/>
        <w:jc w:val="both"/>
        <w:rPr>
          <w:rFonts w:ascii="Times New Roman" w:hAnsi="Times New Roman" w:cs="Times New Roman"/>
          <w:sz w:val="28"/>
          <w:szCs w:val="28"/>
          <w:lang w:val="kk-KZ"/>
        </w:rPr>
      </w:pPr>
    </w:p>
    <w:p w:rsidR="00E16594" w:rsidRPr="003034CA" w:rsidRDefault="00E16594" w:rsidP="00E16594">
      <w:pPr>
        <w:ind w:firstLine="724"/>
        <w:jc w:val="both"/>
        <w:rPr>
          <w:rFonts w:ascii="Times New Roman" w:hAnsi="Times New Roman" w:cs="Times New Roman"/>
          <w:b/>
          <w:sz w:val="28"/>
          <w:szCs w:val="28"/>
        </w:rPr>
      </w:pPr>
      <w:r w:rsidRPr="000836D9">
        <w:rPr>
          <w:rFonts w:ascii="Times New Roman" w:hAnsi="Times New Roman" w:cs="Times New Roman"/>
          <w:b/>
          <w:sz w:val="28"/>
          <w:szCs w:val="28"/>
        </w:rPr>
        <w:t xml:space="preserve"> </w:t>
      </w:r>
      <w:r w:rsidRPr="003034CA">
        <w:rPr>
          <w:rFonts w:ascii="Times New Roman" w:hAnsi="Times New Roman" w:cs="Times New Roman"/>
          <w:b/>
          <w:sz w:val="28"/>
          <w:szCs w:val="28"/>
        </w:rPr>
        <w:t>VARIATIONAL TECHNIQUE FOR ENVIRONMENTAL RISK/VULNERABILTY ASSESSMENT AND CONTROL</w:t>
      </w:r>
    </w:p>
    <w:p w:rsidR="00E16594" w:rsidRPr="000836D9" w:rsidRDefault="00E16594" w:rsidP="00E16594">
      <w:pPr>
        <w:ind w:firstLine="724"/>
        <w:jc w:val="both"/>
        <w:rPr>
          <w:rFonts w:ascii="Times New Roman" w:hAnsi="Times New Roman" w:cs="Times New Roman"/>
          <w:sz w:val="28"/>
          <w:szCs w:val="28"/>
          <w:lang w:val="kk-KZ"/>
        </w:rPr>
      </w:pPr>
    </w:p>
    <w:p w:rsidR="00E16594" w:rsidRPr="0056594C" w:rsidRDefault="00E16594" w:rsidP="00E16594">
      <w:pPr>
        <w:tabs>
          <w:tab w:val="left" w:pos="385"/>
        </w:tabs>
        <w:ind w:firstLine="724"/>
        <w:jc w:val="both"/>
        <w:rPr>
          <w:rFonts w:ascii="Times New Roman" w:hAnsi="Times New Roman" w:cs="Times New Roman"/>
          <w:b/>
          <w:bCs/>
          <w:color w:val="auto"/>
          <w:sz w:val="28"/>
          <w:szCs w:val="28"/>
          <w:lang w:eastAsia="ru-RU"/>
        </w:rPr>
      </w:pPr>
      <w:bookmarkStart w:id="5" w:name="bookmark17"/>
      <w:r w:rsidRPr="0056594C">
        <w:rPr>
          <w:rFonts w:ascii="Times New Roman" w:hAnsi="Times New Roman" w:cs="Times New Roman"/>
          <w:b/>
          <w:bCs/>
          <w:sz w:val="28"/>
          <w:szCs w:val="28"/>
        </w:rPr>
        <w:t>Statement of the problem</w:t>
      </w:r>
      <w:bookmarkEnd w:id="5"/>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xml:space="preserve">A rather broad spectrum of environmental protection problems exists. This scientific field unites many disciplines such as physics, chemistry, ecology, </w:t>
      </w:r>
      <w:r w:rsidRPr="0056594C">
        <w:rPr>
          <w:rFonts w:ascii="Times New Roman" w:hAnsi="Times New Roman" w:cs="Times New Roman"/>
          <w:sz w:val="28"/>
          <w:szCs w:val="28"/>
        </w:rPr>
        <w:lastRenderedPageBreak/>
        <w:t xml:space="preserve">biology, economy, mathematics, etc. Here we present the mathematical tool intended to combine diverse knowledge in this interdisciplinary issue. The relevant processes are described by hydrodynamic models of the climatic system, models of transport and transformation of moisture, chemically and optically active pollutants in gas and aerosol phase. To handle the process models and monitoring systems with the purpose of treating the interactions between them both in the forward and inverse modes, we assume that all elements of the system (i.e. models and observations) can contain uncertainties and errors. In this case, it is natural to construct the algorithms for realization of such communications that proceed from conditions of minimization of some total measure of uncertainties and errors. For the description of processes and their mathematical models we introduce some types of objects such as a state function </w:t>
      </w:r>
      <w:r w:rsidRPr="0056594C">
        <w:rPr>
          <w:rFonts w:ascii="Times New Roman" w:hAnsi="Times New Roman" w:cs="Times New Roman"/>
          <w:sz w:val="28"/>
          <w:szCs w:val="28"/>
          <w:lang w:val="kk-KZ" w:eastAsia="kk-KZ"/>
        </w:rPr>
        <w:t xml:space="preserve">ф = </w:t>
      </w:r>
      <w:r w:rsidRPr="0056594C">
        <w:rPr>
          <w:rFonts w:ascii="Times New Roman" w:hAnsi="Times New Roman" w:cs="Times New Roman"/>
          <w:sz w:val="28"/>
          <w:szCs w:val="28"/>
        </w:rPr>
        <w:t>{^</w:t>
      </w:r>
      <w:r w:rsidRPr="0056594C">
        <w:rPr>
          <w:rFonts w:ascii="Times New Roman" w:hAnsi="Times New Roman" w:cs="Times New Roman"/>
          <w:sz w:val="28"/>
          <w:szCs w:val="28"/>
          <w:vertAlign w:val="subscript"/>
        </w:rPr>
        <w:t>;</w:t>
      </w:r>
      <w:r w:rsidRPr="0056594C">
        <w:rPr>
          <w:rFonts w:ascii="Times New Roman" w:hAnsi="Times New Roman" w:cs="Times New Roman"/>
          <w:sz w:val="28"/>
          <w:szCs w:val="28"/>
        </w:rPr>
        <w:t>(x,t), i — 1,n} e Q(D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model parameters Y e R(D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ml:space="preserve">), and an adjoint functions </w:t>
      </w:r>
      <w:r w:rsidRPr="0056594C">
        <w:rPr>
          <w:rFonts w:ascii="Times New Roman" w:hAnsi="Times New Roman" w:cs="Times New Roman"/>
          <w:sz w:val="28"/>
          <w:szCs w:val="28"/>
          <w:lang w:val="kk-KZ" w:eastAsia="kk-KZ"/>
        </w:rPr>
        <w:t xml:space="preserve">ф* </w:t>
      </w:r>
      <w:r w:rsidRPr="0056594C">
        <w:rPr>
          <w:rFonts w:ascii="Times New Roman" w:hAnsi="Times New Roman" w:cs="Times New Roman"/>
          <w:sz w:val="28"/>
          <w:szCs w:val="28"/>
        </w:rPr>
        <w:t>= {&lt;^*(x, t), i -1, n</w:t>
      </w:r>
      <w:r w:rsidRPr="0056594C">
        <w:rPr>
          <w:rFonts w:ascii="Times New Roman" w:hAnsi="Times New Roman" w:cs="Times New Roman"/>
          <w:sz w:val="28"/>
          <w:szCs w:val="28"/>
          <w:vertAlign w:val="subscript"/>
        </w:rPr>
        <w:t>c</w:t>
      </w:r>
      <w:r w:rsidRPr="0056594C">
        <w:rPr>
          <w:rFonts w:ascii="Times New Roman" w:hAnsi="Times New Roman" w:cs="Times New Roman"/>
          <w:sz w:val="28"/>
          <w:szCs w:val="28"/>
        </w:rPr>
        <w:t>} e Q*(D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n</w:t>
      </w:r>
      <w:r w:rsidRPr="0056594C">
        <w:rPr>
          <w:rFonts w:ascii="Times New Roman" w:hAnsi="Times New Roman" w:cs="Times New Roman"/>
          <w:sz w:val="28"/>
          <w:szCs w:val="28"/>
          <w:vertAlign w:val="subscript"/>
        </w:rPr>
        <w:t>c</w:t>
      </w:r>
      <w:r w:rsidRPr="0056594C">
        <w:rPr>
          <w:rFonts w:ascii="Times New Roman" w:hAnsi="Times New Roman" w:cs="Times New Roman"/>
          <w:sz w:val="28"/>
          <w:szCs w:val="28"/>
        </w:rPr>
        <w:t xml:space="preserve"> &gt; n. Here 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ml:space="preserve"> is the domain of definition of spatial coordinates and time, 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ml:space="preserve"> - D x [0, t ], D is the area of change of spatial coordinates x = (x</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w:t>
      </w:r>
      <w:r w:rsidRPr="0056594C">
        <w:rPr>
          <w:rFonts w:ascii="Times New Roman" w:hAnsi="Times New Roman" w:cs="Times New Roman"/>
          <w:sz w:val="28"/>
          <w:szCs w:val="28"/>
          <w:vertAlign w:val="subscript"/>
        </w:rPr>
        <w:t>2</w:t>
      </w:r>
      <w:r w:rsidRPr="0056594C">
        <w:rPr>
          <w:rFonts w:ascii="Times New Roman" w:hAnsi="Times New Roman" w:cs="Times New Roman"/>
          <w:sz w:val="28"/>
          <w:szCs w:val="28"/>
        </w:rPr>
        <w:t>, x</w:t>
      </w:r>
      <w:r w:rsidRPr="0056594C">
        <w:rPr>
          <w:rFonts w:ascii="Times New Roman" w:hAnsi="Times New Roman" w:cs="Times New Roman"/>
          <w:sz w:val="28"/>
          <w:szCs w:val="28"/>
          <w:vertAlign w:val="subscript"/>
        </w:rPr>
        <w:t>3</w:t>
      </w:r>
      <w:r w:rsidRPr="0056594C">
        <w:rPr>
          <w:rFonts w:ascii="Times New Roman" w:hAnsi="Times New Roman" w:cs="Times New Roman"/>
          <w:sz w:val="28"/>
          <w:szCs w:val="28"/>
        </w:rPr>
        <w:t>) , [0, t ] is the time interval; Q(D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is the space of the state functions satisfying the boundary conditions at the boundary Q</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ml:space="preserve"> of the area 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The functional space Q (D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is adjoint to the space of the state functions Q(D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R(D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is the range of</w:t>
      </w:r>
      <w:r w:rsidRPr="0056594C">
        <w:rPr>
          <w:rFonts w:ascii="Times New Roman" w:hAnsi="Times New Roman" w:cs="Times New Roman"/>
          <w:sz w:val="28"/>
          <w:szCs w:val="28"/>
          <w:lang w:val="kk-KZ"/>
        </w:rPr>
        <w:t xml:space="preserve"> </w:t>
      </w:r>
      <w:r w:rsidRPr="0056594C">
        <w:rPr>
          <w:rFonts w:ascii="Times New Roman" w:hAnsi="Times New Roman" w:cs="Times New Roman"/>
          <w:sz w:val="28"/>
          <w:szCs w:val="28"/>
        </w:rPr>
        <w:t>admissible values of parameters. The domain 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ml:space="preserve"> is considered to be in three variants: a sphere, a hemisphere or limited areas on the sphere.</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In the paper the purpose of the detailed description of all elements of the system is not pursued. The various aspects can be found in</w:t>
      </w:r>
      <w:r w:rsidRPr="0056594C">
        <w:rPr>
          <w:rFonts w:ascii="Times New Roman" w:hAnsi="Times New Roman" w:cs="Times New Roman"/>
          <w:sz w:val="28"/>
          <w:szCs w:val="28"/>
          <w:vertAlign w:val="superscript"/>
        </w:rPr>
        <w:t>2-5</w:t>
      </w:r>
      <w:r w:rsidRPr="0056594C">
        <w:rPr>
          <w:rFonts w:ascii="Times New Roman" w:hAnsi="Times New Roman" w:cs="Times New Roman"/>
          <w:sz w:val="28"/>
          <w:szCs w:val="28"/>
        </w:rPr>
        <w:t>.</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Here we consider only those models which are directly describing the processes of heat, moisture, radiation, and pollutants transport and transformation in the atmosphere as follows:</w:t>
      </w:r>
    </w:p>
    <w:p w:rsidR="00E16594" w:rsidRPr="0056594C" w:rsidRDefault="00E16594" w:rsidP="00E16594">
      <w:pPr>
        <w:ind w:left="360"/>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L</w:t>
      </w:r>
      <w:r w:rsidRPr="0056594C">
        <w:rPr>
          <w:rFonts w:ascii="Times New Roman" w:hAnsi="Times New Roman" w:cs="Times New Roman"/>
          <w:sz w:val="28"/>
          <w:szCs w:val="28"/>
          <w:vertAlign w:val="subscript"/>
        </w:rPr>
        <w:t>9</w:t>
      </w:r>
      <w:r w:rsidRPr="0056594C">
        <w:rPr>
          <w:rFonts w:ascii="Times New Roman" w:hAnsi="Times New Roman" w:cs="Times New Roman"/>
          <w:sz w:val="28"/>
          <w:szCs w:val="28"/>
        </w:rPr>
        <w:t xml:space="preserve"> = ^i + divrc(9i u- ^igrad </w:t>
      </w:r>
      <w:r w:rsidRPr="0056594C">
        <w:rPr>
          <w:rFonts w:ascii="Times New Roman" w:hAnsi="Times New Roman" w:cs="Times New Roman"/>
          <w:sz w:val="28"/>
          <w:szCs w:val="28"/>
          <w:lang w:val="kk-KZ" w:eastAsia="kk-KZ"/>
        </w:rPr>
        <w:t xml:space="preserve">Фі) + п((Иф)і </w:t>
      </w:r>
      <w:r w:rsidRPr="0056594C">
        <w:rPr>
          <w:rFonts w:ascii="Times New Roman" w:hAnsi="Times New Roman" w:cs="Times New Roman"/>
          <w:sz w:val="28"/>
          <w:szCs w:val="28"/>
        </w:rPr>
        <w:t xml:space="preserve">- fi(x,t) - </w:t>
      </w:r>
      <w:r w:rsidRPr="0056594C">
        <w:rPr>
          <w:rFonts w:ascii="Times New Roman" w:hAnsi="Times New Roman" w:cs="Times New Roman"/>
          <w:sz w:val="28"/>
          <w:szCs w:val="28"/>
          <w:lang w:val="kk-KZ" w:eastAsia="kk-KZ"/>
        </w:rPr>
        <w:t xml:space="preserve">Гі) </w:t>
      </w:r>
      <w:r w:rsidRPr="0056594C">
        <w:rPr>
          <w:rFonts w:ascii="Times New Roman" w:hAnsi="Times New Roman" w:cs="Times New Roman"/>
          <w:sz w:val="28"/>
          <w:szCs w:val="28"/>
        </w:rPr>
        <w:t>= 0, i = 1, n. (1) dt</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Here (p</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ml:space="preserve"> are the potential temperature, the mixing ratio of humidity in the atmosphere (water vapour, cloud water, rain water, snow and ice crystals), the concentration of pollutants in gas and aerosol phase); f = {f (x, t)} is the function of heat, moisture and pollutants sources; r = {r</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are the functions describing uncertainty and errors of the models; u = (u</w:t>
      </w:r>
      <w:r w:rsidRPr="0056594C">
        <w:rPr>
          <w:rFonts w:ascii="Times New Roman" w:hAnsi="Times New Roman" w:cs="Times New Roman"/>
          <w:sz w:val="28"/>
          <w:szCs w:val="28"/>
          <w:vertAlign w:val="subscript"/>
        </w:rPr>
        <w:t>1</w:t>
      </w:r>
      <w:r w:rsidRPr="0056594C">
        <w:rPr>
          <w:rFonts w:ascii="Times New Roman" w:hAnsi="Times New Roman" w:cs="Times New Roman"/>
          <w:sz w:val="28"/>
          <w:szCs w:val="28"/>
        </w:rPr>
        <w:t xml:space="preserve">, u </w:t>
      </w:r>
      <w:r w:rsidRPr="0056594C">
        <w:rPr>
          <w:rFonts w:ascii="Times New Roman" w:hAnsi="Times New Roman" w:cs="Times New Roman"/>
          <w:sz w:val="28"/>
          <w:szCs w:val="28"/>
          <w:vertAlign w:val="subscript"/>
        </w:rPr>
        <w:t>2</w:t>
      </w:r>
      <w:r w:rsidRPr="0056594C">
        <w:rPr>
          <w:rFonts w:ascii="Times New Roman" w:hAnsi="Times New Roman" w:cs="Times New Roman"/>
          <w:sz w:val="28"/>
          <w:szCs w:val="28"/>
        </w:rPr>
        <w:t>, u</w:t>
      </w:r>
      <w:r w:rsidRPr="0056594C">
        <w:rPr>
          <w:rFonts w:ascii="Times New Roman" w:hAnsi="Times New Roman" w:cs="Times New Roman"/>
          <w:sz w:val="28"/>
          <w:szCs w:val="28"/>
          <w:vertAlign w:val="subscript"/>
        </w:rPr>
        <w:t>3</w:t>
      </w:r>
      <w:r w:rsidRPr="0056594C">
        <w:rPr>
          <w:rFonts w:ascii="Times New Roman" w:hAnsi="Times New Roman" w:cs="Times New Roman"/>
          <w:sz w:val="28"/>
          <w:szCs w:val="28"/>
        </w:rPr>
        <w:t xml:space="preserve">) is the velocity vector; </w:t>
      </w:r>
      <w:r w:rsidRPr="0056594C">
        <w:rPr>
          <w:rFonts w:ascii="Times New Roman" w:hAnsi="Times New Roman" w:cs="Times New Roman"/>
          <w:sz w:val="28"/>
          <w:szCs w:val="28"/>
          <w:lang w:val="ru-RU" w:eastAsia="ru-RU"/>
        </w:rPr>
        <w:t>л</w:t>
      </w:r>
      <w:r w:rsidRPr="0056594C">
        <w:rPr>
          <w:rFonts w:ascii="Times New Roman" w:hAnsi="Times New Roman" w:cs="Times New Roman"/>
          <w:sz w:val="28"/>
          <w:szCs w:val="28"/>
          <w:lang w:val="en-GB" w:eastAsia="ru-RU"/>
        </w:rPr>
        <w:t xml:space="preserve"> </w:t>
      </w:r>
      <w:r w:rsidRPr="0056594C">
        <w:rPr>
          <w:rFonts w:ascii="Times New Roman" w:hAnsi="Times New Roman" w:cs="Times New Roman"/>
          <w:sz w:val="28"/>
          <w:szCs w:val="28"/>
        </w:rPr>
        <w:t xml:space="preserve">is the function depending on the coordinate system; </w:t>
      </w:r>
      <w:r w:rsidRPr="0056594C">
        <w:rPr>
          <w:rFonts w:ascii="Times New Roman" w:hAnsi="Times New Roman" w:cs="Times New Roman"/>
          <w:sz w:val="28"/>
          <w:szCs w:val="28"/>
          <w:lang w:val="kk-KZ" w:eastAsia="kk-KZ"/>
        </w:rPr>
        <w:t>/л</w:t>
      </w:r>
      <w:r w:rsidRPr="0056594C">
        <w:rPr>
          <w:rFonts w:ascii="Times New Roman" w:hAnsi="Times New Roman" w:cs="Times New Roman"/>
          <w:sz w:val="28"/>
          <w:szCs w:val="28"/>
          <w:vertAlign w:val="subscript"/>
          <w:lang w:val="kk-KZ" w:eastAsia="kk-KZ"/>
        </w:rPr>
        <w:t>і</w:t>
      </w:r>
      <w:r w:rsidRPr="0056594C">
        <w:rPr>
          <w:rFonts w:ascii="Times New Roman" w:hAnsi="Times New Roman" w:cs="Times New Roman"/>
          <w:sz w:val="28"/>
          <w:szCs w:val="28"/>
          <w:lang w:val="kk-KZ" w:eastAsia="kk-KZ"/>
        </w:rPr>
        <w:t xml:space="preserve"> </w:t>
      </w:r>
      <w:r w:rsidRPr="0056594C">
        <w:rPr>
          <w:rFonts w:ascii="Times New Roman" w:hAnsi="Times New Roman" w:cs="Times New Roman"/>
          <w:sz w:val="28"/>
          <w:szCs w:val="28"/>
        </w:rPr>
        <w:t>- (^</w:t>
      </w:r>
      <w:r w:rsidRPr="0056594C">
        <w:rPr>
          <w:rFonts w:ascii="Times New Roman" w:hAnsi="Times New Roman" w:cs="Times New Roman"/>
          <w:sz w:val="28"/>
          <w:szCs w:val="28"/>
          <w:vertAlign w:val="subscript"/>
        </w:rPr>
        <w:t>1</w:t>
      </w:r>
      <w:r w:rsidRPr="0056594C">
        <w:rPr>
          <w:rFonts w:ascii="Times New Roman" w:hAnsi="Times New Roman" w:cs="Times New Roman"/>
          <w:sz w:val="28"/>
          <w:szCs w:val="28"/>
        </w:rPr>
        <w:t>, /u</w:t>
      </w:r>
      <w:r w:rsidRPr="0056594C">
        <w:rPr>
          <w:rFonts w:ascii="Times New Roman" w:hAnsi="Times New Roman" w:cs="Times New Roman"/>
          <w:sz w:val="28"/>
          <w:szCs w:val="28"/>
          <w:vertAlign w:val="subscript"/>
        </w:rPr>
        <w:t>2</w:t>
      </w:r>
      <w:r w:rsidRPr="0056594C">
        <w:rPr>
          <w:rFonts w:ascii="Times New Roman" w:hAnsi="Times New Roman" w:cs="Times New Roman"/>
          <w:sz w:val="28"/>
          <w:szCs w:val="28"/>
        </w:rPr>
        <w:t>, ju</w:t>
      </w:r>
      <w:r w:rsidRPr="0056594C">
        <w:rPr>
          <w:rFonts w:ascii="Times New Roman" w:hAnsi="Times New Roman" w:cs="Times New Roman"/>
          <w:sz w:val="28"/>
          <w:szCs w:val="28"/>
          <w:vertAlign w:val="subscript"/>
        </w:rPr>
        <w:t>3</w:t>
      </w:r>
      <w:r w:rsidRPr="0056594C">
        <w:rPr>
          <w:rFonts w:ascii="Times New Roman" w:hAnsi="Times New Roman" w:cs="Times New Roman"/>
          <w:sz w:val="28"/>
          <w:szCs w:val="28"/>
        </w:rPr>
        <w:t xml:space="preserve">) </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ml:space="preserve"> are the coefficients of turbulent exchange for a substance &lt;p</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ml:space="preserve"> in the coordinate direction x = {x</w:t>
      </w:r>
      <w:r w:rsidRPr="0056594C">
        <w:rPr>
          <w:rFonts w:ascii="Times New Roman" w:hAnsi="Times New Roman" w:cs="Times New Roman"/>
          <w:sz w:val="28"/>
          <w:szCs w:val="28"/>
          <w:vertAlign w:val="subscript"/>
        </w:rPr>
        <w:t>i</w:t>
      </w:r>
      <w:r w:rsidRPr="0056594C">
        <w:rPr>
          <w:rFonts w:ascii="Times New Roman" w:hAnsi="Times New Roman" w:cs="Times New Roman"/>
          <w:sz w:val="28"/>
          <w:szCs w:val="28"/>
        </w:rPr>
        <w:t>}, i = 1,3; H</w:t>
      </w:r>
      <w:r w:rsidRPr="0056594C">
        <w:rPr>
          <w:rFonts w:ascii="Times New Roman" w:hAnsi="Times New Roman" w:cs="Times New Roman"/>
          <w:sz w:val="28"/>
          <w:szCs w:val="28"/>
          <w:lang w:val="kk-KZ" w:eastAsia="kk-KZ"/>
        </w:rPr>
        <w:t xml:space="preserve">(ф) </w:t>
      </w:r>
      <w:r w:rsidRPr="0056594C">
        <w:rPr>
          <w:rFonts w:ascii="Times New Roman" w:hAnsi="Times New Roman" w:cs="Times New Roman"/>
          <w:sz w:val="28"/>
          <w:szCs w:val="28"/>
        </w:rPr>
        <w:t xml:space="preserve">is the nonlinear matrix operator which describes the local processes of transformation of the corresponding substances. The functions u, </w:t>
      </w:r>
      <w:r w:rsidRPr="0056594C">
        <w:rPr>
          <w:rFonts w:ascii="Times New Roman" w:hAnsi="Times New Roman" w:cs="Times New Roman"/>
          <w:sz w:val="28"/>
          <w:szCs w:val="28"/>
          <w:lang w:val="kk-KZ" w:eastAsia="kk-KZ"/>
        </w:rPr>
        <w:t>/и</w:t>
      </w:r>
      <w:r w:rsidRPr="0056594C">
        <w:rPr>
          <w:rFonts w:ascii="Times New Roman" w:hAnsi="Times New Roman" w:cs="Times New Roman"/>
          <w:sz w:val="28"/>
          <w:szCs w:val="28"/>
          <w:vertAlign w:val="subscript"/>
          <w:lang w:val="kk-KZ" w:eastAsia="kk-KZ"/>
        </w:rPr>
        <w:t>ь</w:t>
      </w:r>
      <w:r w:rsidRPr="0056594C">
        <w:rPr>
          <w:rFonts w:ascii="Times New Roman" w:hAnsi="Times New Roman" w:cs="Times New Roman"/>
          <w:sz w:val="28"/>
          <w:szCs w:val="28"/>
        </w:rPr>
        <w:t>, f and input data of initial and boundary conditions are included in vector Y.</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To take into account the formation and transformation of aerosols (nucleation, coagulation, condensation, etc.), one more variable, i.e. the size of particles, is introduced. Besides, the new members having integro- differential structure are added to the operator of transformation.</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processes of dry and wet deposition are considered in the vertical terms of the transport operator. An example of the base cycle of chemical transformation of a multicomponent mixture of pollutants for typical conditions in the atmosphere of industrial regions is presented in</w:t>
      </w:r>
      <w:r w:rsidRPr="0056594C">
        <w:rPr>
          <w:rFonts w:ascii="Times New Roman" w:hAnsi="Times New Roman" w:cs="Times New Roman"/>
          <w:sz w:val="28"/>
          <w:szCs w:val="28"/>
          <w:vertAlign w:val="superscript"/>
        </w:rPr>
        <w:t>5,10</w:t>
      </w:r>
      <w:r w:rsidRPr="0056594C">
        <w:rPr>
          <w:rFonts w:ascii="Times New Roman" w:hAnsi="Times New Roman" w:cs="Times New Roman"/>
          <w:sz w:val="28"/>
          <w:szCs w:val="28"/>
        </w:rPr>
        <w:t>.</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xml:space="preserve">The initial conditions at t = 0, the boundary conditions, and the model </w:t>
      </w:r>
      <w:r w:rsidRPr="0056594C">
        <w:rPr>
          <w:rFonts w:ascii="Times New Roman" w:hAnsi="Times New Roman" w:cs="Times New Roman"/>
          <w:sz w:val="28"/>
          <w:szCs w:val="28"/>
        </w:rPr>
        <w:lastRenderedPageBreak/>
        <w:t>parameters can be written in the form:</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lang w:val="kk-KZ" w:eastAsia="kk-KZ"/>
        </w:rPr>
        <w:t xml:space="preserve">Ф° </w:t>
      </w:r>
      <w:r w:rsidRPr="0056594C">
        <w:rPr>
          <w:rFonts w:ascii="Times New Roman" w:hAnsi="Times New Roman" w:cs="Times New Roman"/>
          <w:sz w:val="28"/>
          <w:szCs w:val="28"/>
        </w:rPr>
        <w:t xml:space="preserve">= </w:t>
      </w:r>
      <w:r w:rsidRPr="0056594C">
        <w:rPr>
          <w:rFonts w:ascii="Times New Roman" w:hAnsi="Times New Roman" w:cs="Times New Roman"/>
          <w:sz w:val="28"/>
          <w:szCs w:val="28"/>
          <w:lang w:val="kk-KZ" w:eastAsia="kk-KZ"/>
        </w:rPr>
        <w:t xml:space="preserve">Ф° </w:t>
      </w:r>
      <w:r w:rsidRPr="0056594C">
        <w:rPr>
          <w:rFonts w:ascii="Times New Roman" w:hAnsi="Times New Roman" w:cs="Times New Roman"/>
          <w:sz w:val="28"/>
          <w:szCs w:val="28"/>
        </w:rPr>
        <w:t>+ S</w:t>
      </w:r>
      <w:r w:rsidRPr="0056594C">
        <w:rPr>
          <w:rFonts w:ascii="Times New Roman" w:hAnsi="Times New Roman" w:cs="Times New Roman"/>
          <w:sz w:val="28"/>
          <w:szCs w:val="28"/>
          <w:vertAlign w:val="superscript"/>
        </w:rPr>
        <w:t>(x</w:t>
      </w:r>
      <w:r w:rsidRPr="0056594C">
        <w:rPr>
          <w:rFonts w:ascii="Times New Roman" w:hAnsi="Times New Roman" w:cs="Times New Roman"/>
          <w:sz w:val="28"/>
          <w:szCs w:val="28"/>
        </w:rPr>
        <w:t xml:space="preserve">X </w:t>
      </w:r>
      <w:r w:rsidRPr="0056594C">
        <w:rPr>
          <w:rFonts w:ascii="Times New Roman" w:hAnsi="Times New Roman" w:cs="Times New Roman"/>
          <w:sz w:val="28"/>
          <w:szCs w:val="28"/>
          <w:vertAlign w:val="superscript"/>
        </w:rPr>
        <w:t>(R</w:t>
      </w:r>
      <w:r w:rsidRPr="0056594C">
        <w:rPr>
          <w:rFonts w:ascii="Times New Roman" w:hAnsi="Times New Roman" w:cs="Times New Roman"/>
          <w:sz w:val="28"/>
          <w:szCs w:val="28"/>
        </w:rPr>
        <w:t xml:space="preserve">b </w:t>
      </w:r>
      <w:r w:rsidRPr="0056594C">
        <w:rPr>
          <w:rFonts w:ascii="Times New Roman" w:hAnsi="Times New Roman" w:cs="Times New Roman"/>
          <w:sz w:val="28"/>
          <w:szCs w:val="28"/>
          <w:vertAlign w:val="superscript"/>
          <w:lang w:val="kk-KZ" w:eastAsia="kk-KZ"/>
        </w:rPr>
        <w:t>(</w:t>
      </w:r>
      <w:r w:rsidRPr="0056594C">
        <w:rPr>
          <w:rFonts w:ascii="Times New Roman" w:hAnsi="Times New Roman" w:cs="Times New Roman"/>
          <w:sz w:val="28"/>
          <w:szCs w:val="28"/>
          <w:lang w:val="kk-KZ" w:eastAsia="kk-KZ"/>
        </w:rPr>
        <w:t>Ф</w:t>
      </w:r>
      <w:r w:rsidRPr="0056594C">
        <w:rPr>
          <w:rFonts w:ascii="Times New Roman" w:hAnsi="Times New Roman" w:cs="Times New Roman"/>
          <w:sz w:val="28"/>
          <w:szCs w:val="28"/>
          <w:vertAlign w:val="superscript"/>
          <w:lang w:val="kk-KZ" w:eastAsia="kk-KZ"/>
        </w:rPr>
        <w:t>))</w:t>
      </w:r>
      <w:r w:rsidRPr="0056594C">
        <w:rPr>
          <w:rFonts w:ascii="Times New Roman" w:hAnsi="Times New Roman" w:cs="Times New Roman"/>
          <w:sz w:val="28"/>
          <w:szCs w:val="28"/>
          <w:lang w:val="kk-KZ" w:eastAsia="kk-KZ"/>
        </w:rPr>
        <w:t xml:space="preserve">і </w:t>
      </w:r>
      <w:r w:rsidRPr="0056594C">
        <w:rPr>
          <w:rFonts w:ascii="Times New Roman" w:hAnsi="Times New Roman" w:cs="Times New Roman"/>
          <w:sz w:val="28"/>
          <w:szCs w:val="28"/>
        </w:rPr>
        <w:t>- g</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ml:space="preserve"> =</w:t>
      </w:r>
      <w:r w:rsidRPr="0056594C">
        <w:rPr>
          <w:rFonts w:ascii="Times New Roman" w:hAnsi="Times New Roman" w:cs="Times New Roman"/>
          <w:sz w:val="28"/>
          <w:szCs w:val="28"/>
          <w:vertAlign w:val="superscript"/>
        </w:rPr>
        <w:t>£</w:t>
      </w:r>
      <w:r w:rsidRPr="0056594C">
        <w:rPr>
          <w:rFonts w:ascii="Times New Roman" w:hAnsi="Times New Roman" w:cs="Times New Roman"/>
          <w:sz w:val="28"/>
          <w:szCs w:val="28"/>
        </w:rPr>
        <w:t>i</w:t>
      </w:r>
      <w:r w:rsidRPr="0056594C">
        <w:rPr>
          <w:rFonts w:ascii="Times New Roman" w:hAnsi="Times New Roman" w:cs="Times New Roman"/>
          <w:sz w:val="28"/>
          <w:szCs w:val="28"/>
          <w:vertAlign w:val="superscript"/>
        </w:rPr>
        <w:t>, i</w:t>
      </w:r>
      <w:r w:rsidRPr="0056594C">
        <w:rPr>
          <w:rFonts w:ascii="Times New Roman" w:hAnsi="Times New Roman" w:cs="Times New Roman"/>
          <w:sz w:val="28"/>
          <w:szCs w:val="28"/>
        </w:rPr>
        <w:t xml:space="preserve"> =</w:t>
      </w:r>
      <w:r w:rsidRPr="0056594C">
        <w:rPr>
          <w:rFonts w:ascii="Times New Roman" w:hAnsi="Times New Roman" w:cs="Times New Roman"/>
          <w:sz w:val="28"/>
          <w:szCs w:val="28"/>
          <w:vertAlign w:val="superscript"/>
        </w:rPr>
        <w:t>1,</w:t>
      </w:r>
      <w:r w:rsidRPr="0056594C">
        <w:rPr>
          <w:rFonts w:ascii="Times New Roman" w:hAnsi="Times New Roman" w:cs="Times New Roman"/>
          <w:sz w:val="28"/>
          <w:szCs w:val="28"/>
        </w:rPr>
        <w:t xml:space="preserve"> n, </w:t>
      </w:r>
      <w:r w:rsidRPr="0056594C">
        <w:rPr>
          <w:rFonts w:ascii="Times New Roman" w:hAnsi="Times New Roman" w:cs="Times New Roman"/>
          <w:sz w:val="28"/>
          <w:szCs w:val="28"/>
          <w:vertAlign w:val="superscript"/>
        </w:rPr>
        <w:t>Y</w:t>
      </w:r>
      <w:r w:rsidRPr="0056594C">
        <w:rPr>
          <w:rFonts w:ascii="Times New Roman" w:hAnsi="Times New Roman" w:cs="Times New Roman"/>
          <w:sz w:val="28"/>
          <w:szCs w:val="28"/>
        </w:rPr>
        <w:t xml:space="preserve"> = </w:t>
      </w:r>
      <w:r w:rsidRPr="0056594C">
        <w:rPr>
          <w:rFonts w:ascii="Times New Roman" w:hAnsi="Times New Roman" w:cs="Times New Roman"/>
          <w:sz w:val="28"/>
          <w:szCs w:val="28"/>
          <w:vertAlign w:val="superscript"/>
        </w:rPr>
        <w:t>Y</w:t>
      </w:r>
      <w:r w:rsidRPr="0056594C">
        <w:rPr>
          <w:rFonts w:ascii="Times New Roman" w:hAnsi="Times New Roman" w:cs="Times New Roman"/>
          <w:sz w:val="28"/>
          <w:szCs w:val="28"/>
        </w:rPr>
        <w:t xml:space="preserve">a + £(x </w:t>
      </w:r>
      <w:r w:rsidRPr="0056594C">
        <w:rPr>
          <w:rFonts w:ascii="Times New Roman" w:hAnsi="Times New Roman" w:cs="Times New Roman"/>
          <w:sz w:val="28"/>
          <w:szCs w:val="28"/>
          <w:vertAlign w:val="superscript"/>
        </w:rPr>
        <w:t>t</w:t>
      </w:r>
      <w:r w:rsidRPr="0056594C">
        <w:rPr>
          <w:rFonts w:ascii="Times New Roman" w:hAnsi="Times New Roman" w:cs="Times New Roman"/>
          <w:sz w:val="28"/>
          <w:szCs w:val="28"/>
        </w:rPr>
        <w:t>)</w:t>
      </w:r>
      <w:r w:rsidRPr="0056594C">
        <w:rPr>
          <w:rFonts w:ascii="Times New Roman" w:hAnsi="Times New Roman" w:cs="Times New Roman"/>
          <w:sz w:val="28"/>
          <w:szCs w:val="28"/>
          <w:vertAlign w:val="superscript"/>
        </w:rPr>
        <w:t>,(2)</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xml:space="preserve">where </w:t>
      </w:r>
      <w:r w:rsidRPr="0056594C">
        <w:rPr>
          <w:rFonts w:ascii="Times New Roman" w:hAnsi="Times New Roman" w:cs="Times New Roman"/>
          <w:sz w:val="28"/>
          <w:szCs w:val="28"/>
          <w:lang w:val="kk-KZ" w:eastAsia="kk-KZ"/>
        </w:rPr>
        <w:t xml:space="preserve">ф </w:t>
      </w:r>
      <w:r w:rsidRPr="0056594C">
        <w:rPr>
          <w:rFonts w:ascii="Times New Roman" w:hAnsi="Times New Roman" w:cs="Times New Roman"/>
          <w:sz w:val="28"/>
          <w:szCs w:val="28"/>
        </w:rPr>
        <w:t>a and Y</w:t>
      </w:r>
      <w:r w:rsidRPr="0056594C">
        <w:rPr>
          <w:rFonts w:ascii="Times New Roman" w:hAnsi="Times New Roman" w:cs="Times New Roman"/>
          <w:sz w:val="28"/>
          <w:szCs w:val="28"/>
          <w:vertAlign w:val="subscript"/>
        </w:rPr>
        <w:t>a</w:t>
      </w:r>
      <w:r w:rsidRPr="0056594C">
        <w:rPr>
          <w:rFonts w:ascii="Times New Roman" w:hAnsi="Times New Roman" w:cs="Times New Roman"/>
          <w:sz w:val="28"/>
          <w:szCs w:val="28"/>
        </w:rPr>
        <w:t xml:space="preserve"> are the set of the prior estimations of the initial fields </w:t>
      </w:r>
      <w:r w:rsidRPr="0056594C">
        <w:rPr>
          <w:rFonts w:ascii="Times New Roman" w:hAnsi="Times New Roman" w:cs="Times New Roman"/>
          <w:sz w:val="28"/>
          <w:szCs w:val="28"/>
          <w:lang w:val="kk-KZ" w:eastAsia="kk-KZ"/>
        </w:rPr>
        <w:t>ф</w:t>
      </w:r>
      <w:r w:rsidRPr="0056594C">
        <w:rPr>
          <w:rFonts w:ascii="Times New Roman" w:hAnsi="Times New Roman" w:cs="Times New Roman"/>
          <w:sz w:val="28"/>
          <w:szCs w:val="28"/>
          <w:vertAlign w:val="superscript"/>
          <w:lang w:val="kk-KZ" w:eastAsia="kk-KZ"/>
        </w:rPr>
        <w:t>0</w:t>
      </w:r>
      <w:r w:rsidRPr="0056594C">
        <w:rPr>
          <w:rFonts w:ascii="Times New Roman" w:hAnsi="Times New Roman" w:cs="Times New Roman"/>
          <w:sz w:val="28"/>
          <w:szCs w:val="28"/>
          <w:lang w:val="kk-KZ" w:eastAsia="kk-KZ"/>
        </w:rPr>
        <w:t xml:space="preserve"> </w:t>
      </w:r>
      <w:r w:rsidRPr="0056594C">
        <w:rPr>
          <w:rFonts w:ascii="Times New Roman" w:hAnsi="Times New Roman" w:cs="Times New Roman"/>
          <w:sz w:val="28"/>
          <w:szCs w:val="28"/>
        </w:rPr>
        <w:t xml:space="preserve">and the vector of parameters Y </w:t>
      </w:r>
      <w:r w:rsidRPr="0056594C">
        <w:rPr>
          <w:rFonts w:ascii="Times New Roman" w:hAnsi="Times New Roman" w:cs="Times New Roman"/>
          <w:sz w:val="28"/>
          <w:szCs w:val="28"/>
          <w:lang w:val="kk-KZ" w:eastAsia="kk-KZ"/>
        </w:rPr>
        <w:t xml:space="preserve">; </w:t>
      </w:r>
      <w:r w:rsidRPr="0056594C">
        <w:rPr>
          <w:rFonts w:ascii="Times New Roman" w:hAnsi="Times New Roman" w:cs="Times New Roman"/>
          <w:sz w:val="28"/>
          <w:szCs w:val="28"/>
        </w:rPr>
        <w:t>4(x), £( x, t) are the errors and uncertainty of initial fields and parameters; R</w:t>
      </w:r>
      <w:r w:rsidRPr="0056594C">
        <w:rPr>
          <w:rFonts w:ascii="Times New Roman" w:hAnsi="Times New Roman" w:cs="Times New Roman"/>
          <w:sz w:val="28"/>
          <w:szCs w:val="28"/>
          <w:vertAlign w:val="subscript"/>
        </w:rPr>
        <w:t>b</w:t>
      </w:r>
      <w:r w:rsidRPr="0056594C">
        <w:rPr>
          <w:rFonts w:ascii="Times New Roman" w:hAnsi="Times New Roman" w:cs="Times New Roman"/>
          <w:sz w:val="28"/>
          <w:szCs w:val="28"/>
        </w:rPr>
        <w:t xml:space="preserve"> are the operators of boundary conditions, and g</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ml:space="preserve"> ,s</w:t>
      </w:r>
      <w:r w:rsidRPr="0056594C">
        <w:rPr>
          <w:rFonts w:ascii="Times New Roman" w:hAnsi="Times New Roman" w:cs="Times New Roman"/>
          <w:sz w:val="28"/>
          <w:szCs w:val="28"/>
          <w:vertAlign w:val="subscript"/>
        </w:rPr>
        <w:t>i</w:t>
      </w:r>
      <w:r w:rsidRPr="0056594C">
        <w:rPr>
          <w:rFonts w:ascii="Times New Roman" w:hAnsi="Times New Roman" w:cs="Times New Roman"/>
          <w:sz w:val="28"/>
          <w:szCs w:val="28"/>
        </w:rPr>
        <w:t xml:space="preserve"> are Unctions describing sources and uncertainty at the boundary Q</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ml:space="preserve"> of the domain 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To include observational data in the model system it is necessary to formulate a functional dependence between the data of measurements and the state functions in the forward and inverse modes</w:t>
      </w:r>
    </w:p>
    <w:p w:rsidR="00E16594" w:rsidRPr="0056594C" w:rsidRDefault="00E16594" w:rsidP="00E16594">
      <w:pPr>
        <w:ind w:firstLine="724"/>
        <w:jc w:val="both"/>
        <w:rPr>
          <w:rFonts w:ascii="Times New Roman" w:hAnsi="Times New Roman" w:cs="Times New Roman"/>
          <w:color w:val="auto"/>
          <w:sz w:val="28"/>
          <w:szCs w:val="28"/>
          <w:lang w:eastAsia="ru-RU"/>
        </w:rPr>
      </w:pPr>
      <w:bookmarkStart w:id="6" w:name="bookmark18"/>
      <w:r w:rsidRPr="0056594C">
        <w:rPr>
          <w:rFonts w:ascii="Times New Roman" w:hAnsi="Times New Roman" w:cs="Times New Roman"/>
          <w:sz w:val="28"/>
          <w:szCs w:val="28"/>
          <w:lang w:val="de-DE"/>
        </w:rPr>
        <w:t>^ m = [W(9)]</w:t>
      </w:r>
      <w:r w:rsidRPr="0056594C">
        <w:rPr>
          <w:rFonts w:ascii="Times New Roman" w:hAnsi="Times New Roman" w:cs="Times New Roman"/>
          <w:sz w:val="28"/>
          <w:szCs w:val="28"/>
          <w:vertAlign w:val="subscript"/>
          <w:lang w:val="de-DE"/>
        </w:rPr>
        <w:t>m</w:t>
      </w:r>
      <w:r w:rsidRPr="0056594C">
        <w:rPr>
          <w:rFonts w:ascii="Times New Roman" w:hAnsi="Times New Roman" w:cs="Times New Roman"/>
          <w:sz w:val="28"/>
          <w:szCs w:val="28"/>
          <w:lang w:val="de-DE"/>
        </w:rPr>
        <w:t xml:space="preserve"> +</w:t>
      </w:r>
      <w:r w:rsidRPr="0056594C">
        <w:rPr>
          <w:rFonts w:ascii="Times New Roman" w:hAnsi="Times New Roman" w:cs="Times New Roman"/>
          <w:sz w:val="28"/>
          <w:szCs w:val="28"/>
        </w:rPr>
        <w:t>Л</w:t>
      </w:r>
      <w:r w:rsidRPr="0056594C">
        <w:rPr>
          <w:rFonts w:ascii="Times New Roman" w:hAnsi="Times New Roman" w:cs="Times New Roman"/>
          <w:sz w:val="28"/>
          <w:szCs w:val="28"/>
          <w:lang w:val="de-DE"/>
        </w:rPr>
        <w:t>(</w:t>
      </w:r>
      <w:r w:rsidRPr="0056594C">
        <w:rPr>
          <w:rFonts w:ascii="Times New Roman" w:hAnsi="Times New Roman" w:cs="Times New Roman"/>
          <w:sz w:val="28"/>
          <w:szCs w:val="28"/>
          <w:vertAlign w:val="superscript"/>
          <w:lang w:val="de-DE"/>
        </w:rPr>
        <w:t>X,t</w:t>
      </w:r>
      <w:r w:rsidRPr="0056594C">
        <w:rPr>
          <w:rFonts w:ascii="Times New Roman" w:hAnsi="Times New Roman" w:cs="Times New Roman"/>
          <w:sz w:val="28"/>
          <w:szCs w:val="28"/>
          <w:lang w:val="de-DE"/>
        </w:rPr>
        <w:t>)</w:t>
      </w:r>
      <w:r w:rsidRPr="0056594C">
        <w:rPr>
          <w:rFonts w:ascii="Times New Roman" w:hAnsi="Times New Roman" w:cs="Times New Roman"/>
          <w:sz w:val="28"/>
          <w:szCs w:val="28"/>
          <w:vertAlign w:val="superscript"/>
          <w:lang w:val="de-DE"/>
        </w:rPr>
        <w:t>,</w:t>
      </w:r>
      <w:bookmarkEnd w:id="6"/>
      <w:r w:rsidRPr="0056594C">
        <w:rPr>
          <w:rFonts w:ascii="Times New Roman" w:hAnsi="Times New Roman" w:cs="Times New Roman"/>
          <w:sz w:val="28"/>
          <w:szCs w:val="28"/>
          <w:vertAlign w:val="superscript"/>
          <w:lang w:val="kk-KZ"/>
        </w:rPr>
        <w:t xml:space="preserve"> </w:t>
      </w:r>
      <w:r w:rsidRPr="0056594C">
        <w:rPr>
          <w:rFonts w:ascii="Times New Roman" w:hAnsi="Times New Roman" w:cs="Times New Roman"/>
          <w:sz w:val="28"/>
          <w:szCs w:val="28"/>
        </w:rPr>
        <w:t>(3)</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where ¥</w:t>
      </w:r>
      <w:r w:rsidRPr="0056594C">
        <w:rPr>
          <w:rFonts w:ascii="Times New Roman" w:hAnsi="Times New Roman" w:cs="Times New Roman"/>
          <w:sz w:val="28"/>
          <w:szCs w:val="28"/>
          <w:vertAlign w:val="subscript"/>
        </w:rPr>
        <w:t>m</w:t>
      </w:r>
      <w:r w:rsidRPr="0056594C">
        <w:rPr>
          <w:rFonts w:ascii="Times New Roman" w:hAnsi="Times New Roman" w:cs="Times New Roman"/>
          <w:sz w:val="28"/>
          <w:szCs w:val="28"/>
        </w:rPr>
        <w:t xml:space="preserve"> is the set of measured values; [ W(9)]m is the set of obser</w:t>
      </w:r>
      <w:r w:rsidRPr="0056594C">
        <w:rPr>
          <w:rFonts w:ascii="Times New Roman" w:hAnsi="Times New Roman" w:cs="Times New Roman"/>
          <w:sz w:val="28"/>
          <w:szCs w:val="28"/>
        </w:rPr>
        <w:softHyphen/>
        <w:t>vational models; T((x,t) are the errors and uncertainty of these models and data. The values Y</w:t>
      </w:r>
      <w:r w:rsidRPr="0056594C">
        <w:rPr>
          <w:rFonts w:ascii="Times New Roman" w:hAnsi="Times New Roman" w:cs="Times New Roman"/>
          <w:sz w:val="28"/>
          <w:szCs w:val="28"/>
          <w:vertAlign w:val="subscript"/>
        </w:rPr>
        <w:t>m</w:t>
      </w:r>
      <w:r w:rsidRPr="0056594C">
        <w:rPr>
          <w:rFonts w:ascii="Times New Roman" w:hAnsi="Times New Roman" w:cs="Times New Roman"/>
          <w:sz w:val="28"/>
          <w:szCs w:val="28"/>
        </w:rPr>
        <w:t xml:space="preserve"> are defined on the set of points Df e 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The symbol []</w:t>
      </w:r>
      <w:r w:rsidRPr="0056594C">
        <w:rPr>
          <w:rFonts w:ascii="Times New Roman" w:hAnsi="Times New Roman" w:cs="Times New Roman"/>
          <w:sz w:val="28"/>
          <w:szCs w:val="28"/>
          <w:vertAlign w:val="subscript"/>
        </w:rPr>
        <w:t>m</w:t>
      </w:r>
      <w:r w:rsidRPr="0056594C">
        <w:rPr>
          <w:rFonts w:ascii="Times New Roman" w:hAnsi="Times New Roman" w:cs="Times New Roman"/>
          <w:sz w:val="28"/>
          <w:szCs w:val="28"/>
        </w:rPr>
        <w:t xml:space="preserve"> denotes the operation of data transfer from D</w:t>
      </w:r>
      <w:r w:rsidRPr="0056594C">
        <w:rPr>
          <w:rFonts w:ascii="Times New Roman" w:hAnsi="Times New Roman" w:cs="Times New Roman"/>
          <w:sz w:val="28"/>
          <w:szCs w:val="28"/>
          <w:vertAlign w:val="subscript"/>
        </w:rPr>
        <w:t>t</w:t>
      </w:r>
      <w:r w:rsidRPr="0056594C">
        <w:rPr>
          <w:rFonts w:ascii="Times New Roman" w:hAnsi="Times New Roman" w:cs="Times New Roman"/>
          <w:sz w:val="28"/>
          <w:szCs w:val="28"/>
        </w:rPr>
        <w:t xml:space="preserve"> to Df .</w:t>
      </w:r>
    </w:p>
    <w:p w:rsidR="00E16594" w:rsidRPr="0056594C" w:rsidRDefault="00E16594" w:rsidP="00E16594">
      <w:pPr>
        <w:tabs>
          <w:tab w:val="left" w:pos="385"/>
        </w:tabs>
        <w:ind w:firstLine="724"/>
        <w:jc w:val="both"/>
        <w:rPr>
          <w:rFonts w:ascii="Times New Roman" w:hAnsi="Times New Roman" w:cs="Times New Roman"/>
          <w:b/>
          <w:bCs/>
          <w:color w:val="auto"/>
          <w:sz w:val="28"/>
          <w:szCs w:val="28"/>
          <w:lang w:eastAsia="ru-RU"/>
        </w:rPr>
      </w:pPr>
      <w:bookmarkStart w:id="7" w:name="bookmark19"/>
      <w:r w:rsidRPr="0056594C">
        <w:rPr>
          <w:rFonts w:ascii="Times New Roman" w:hAnsi="Times New Roman" w:cs="Times New Roman"/>
          <w:b/>
          <w:bCs/>
          <w:sz w:val="28"/>
          <w:szCs w:val="28"/>
        </w:rPr>
        <w:t>The variational formulation of models of processes</w:t>
      </w:r>
      <w:bookmarkEnd w:id="7"/>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Integration of all models in a united system is carried out by means of variational principles.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Therefore, along with the differential formulation of the problem, we use the variational formulation of the model (Eqs.1 - 2)</w:t>
      </w:r>
      <w:r w:rsidRPr="0056594C">
        <w:rPr>
          <w:rFonts w:ascii="Times New Roman" w:hAnsi="Times New Roman" w:cs="Times New Roman"/>
          <w:sz w:val="28"/>
          <w:szCs w:val="28"/>
          <w:vertAlign w:val="superscript"/>
        </w:rPr>
        <w:t>4</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integral identity (Eq. 4) is constructed with the use of boundary and initial conditions. Having executed all necessary transformations in Eq. (4) for the model (Eqs. 1-2), we finally receive integral identity in the form of</w:t>
      </w:r>
      <w:r>
        <w:rPr>
          <w:rFonts w:ascii="Times New Roman" w:hAnsi="Times New Roman" w:cs="Times New Roman"/>
          <w:sz w:val="28"/>
          <w:szCs w:val="28"/>
        </w:rPr>
        <w:t xml:space="preserve"> </w:t>
      </w:r>
      <w:r w:rsidRPr="0056594C">
        <w:rPr>
          <w:rFonts w:ascii="Times New Roman" w:hAnsi="Times New Roman" w:cs="Times New Roman"/>
          <w:sz w:val="28"/>
          <w:szCs w:val="28"/>
        </w:rPr>
        <w:t>u</w:t>
      </w:r>
      <w:r w:rsidRPr="0056594C">
        <w:rPr>
          <w:rFonts w:ascii="Times New Roman" w:hAnsi="Times New Roman" w:cs="Times New Roman"/>
          <w:sz w:val="28"/>
          <w:szCs w:val="28"/>
          <w:vertAlign w:val="subscript"/>
        </w:rPr>
        <w:t>n</w:t>
      </w:r>
      <w:r w:rsidRPr="0056594C">
        <w:rPr>
          <w:rFonts w:ascii="Times New Roman" w:hAnsi="Times New Roman" w:cs="Times New Roman"/>
          <w:sz w:val="28"/>
          <w:szCs w:val="28"/>
        </w:rPr>
        <w:t xml:space="preserve"> is the normal to the boundary component of the velocity vector. Discrete approximations of Eqs. (5) - (6) are constructed in such a way that they should keep the basic properties incorporated in integrated identity.</w:t>
      </w:r>
    </w:p>
    <w:p w:rsidR="00E16594" w:rsidRPr="0056594C" w:rsidRDefault="00E16594" w:rsidP="00E16594">
      <w:pPr>
        <w:tabs>
          <w:tab w:val="left" w:pos="375"/>
        </w:tabs>
        <w:ind w:firstLine="724"/>
        <w:jc w:val="both"/>
        <w:rPr>
          <w:rFonts w:ascii="Times New Roman" w:hAnsi="Times New Roman" w:cs="Times New Roman"/>
          <w:b/>
          <w:bCs/>
          <w:color w:val="auto"/>
          <w:sz w:val="28"/>
          <w:szCs w:val="28"/>
          <w:lang w:eastAsia="ru-RU"/>
        </w:rPr>
      </w:pPr>
      <w:bookmarkStart w:id="8" w:name="bookmark20"/>
      <w:r w:rsidRPr="0056594C">
        <w:rPr>
          <w:rFonts w:ascii="Times New Roman" w:hAnsi="Times New Roman" w:cs="Times New Roman"/>
          <w:b/>
          <w:bCs/>
          <w:sz w:val="28"/>
          <w:szCs w:val="28"/>
        </w:rPr>
        <w:t>Variational principles in the problems of environment protection</w:t>
      </w:r>
      <w:bookmarkEnd w:id="8"/>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To formulate the variational principles we introduce a set of functionals which express the generalized characteristics of the processes and mathematical models. For the purposes of monitoring, forecasting, management and designing let us define a set of such characteristics by means of the functionals of a general type</w:t>
      </w:r>
    </w:p>
    <w:p w:rsidR="00E16594" w:rsidRPr="0056594C" w:rsidRDefault="00E16594" w:rsidP="00E16594">
      <w:pPr>
        <w:tabs>
          <w:tab w:val="left" w:pos="375"/>
        </w:tabs>
        <w:ind w:firstLine="724"/>
        <w:jc w:val="both"/>
        <w:rPr>
          <w:rFonts w:ascii="Times New Roman" w:hAnsi="Times New Roman" w:cs="Times New Roman"/>
          <w:color w:val="auto"/>
          <w:sz w:val="28"/>
          <w:szCs w:val="28"/>
          <w:lang w:eastAsia="ru-RU"/>
        </w:rPr>
      </w:pPr>
      <w:bookmarkStart w:id="9" w:name="bookmark27"/>
      <w:r w:rsidRPr="000836D9">
        <w:rPr>
          <w:rFonts w:ascii="Times New Roman" w:hAnsi="Times New Roman" w:cs="Times New Roman"/>
          <w:b/>
          <w:bCs/>
          <w:sz w:val="28"/>
          <w:szCs w:val="28"/>
        </w:rPr>
        <w:t>Final remark</w:t>
      </w:r>
      <w:bookmarkEnd w:id="9"/>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To conclude we note that future studies should be carried out for the class of problems connected with the choice of the optimal strategy of environmental quality control aiming at sustainable development. This sort of problems can successfully be solved with the methods based on variational principles.</w:t>
      </w:r>
    </w:p>
    <w:p w:rsidR="00E16594" w:rsidRPr="000836D9" w:rsidRDefault="00E16594" w:rsidP="00E16594">
      <w:pPr>
        <w:ind w:firstLine="724"/>
        <w:jc w:val="both"/>
        <w:rPr>
          <w:rFonts w:ascii="Times New Roman" w:hAnsi="Times New Roman" w:cs="Times New Roman"/>
          <w:b/>
          <w:bCs/>
          <w:color w:val="auto"/>
          <w:sz w:val="28"/>
          <w:szCs w:val="28"/>
          <w:lang w:eastAsia="ru-RU"/>
        </w:rPr>
      </w:pPr>
      <w:bookmarkStart w:id="10" w:name="bookmark28"/>
      <w:r w:rsidRPr="000836D9">
        <w:rPr>
          <w:rFonts w:ascii="Times New Roman" w:hAnsi="Times New Roman" w:cs="Times New Roman"/>
          <w:b/>
          <w:bCs/>
          <w:sz w:val="28"/>
          <w:szCs w:val="28"/>
        </w:rPr>
        <w:t>Acknowledgements</w:t>
      </w:r>
      <w:bookmarkEnd w:id="10"/>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work has been supported by the RFBR grant 04-05-64562, by the Programs N 13 of RAS and 1.3.2 of Mathematical Department of RAS, as well as by the Siberian Division of RAS under Integration projects NN 130,138.</w:t>
      </w:r>
    </w:p>
    <w:p w:rsidR="00E16594" w:rsidRPr="003034CA" w:rsidRDefault="00E16594" w:rsidP="00E16594">
      <w:pPr>
        <w:ind w:left="360" w:firstLine="724"/>
        <w:jc w:val="both"/>
        <w:rPr>
          <w:rFonts w:ascii="Times New Roman" w:hAnsi="Times New Roman" w:cs="Times New Roman"/>
          <w:sz w:val="28"/>
          <w:szCs w:val="28"/>
        </w:rPr>
      </w:pPr>
    </w:p>
    <w:p w:rsidR="00E16594" w:rsidRPr="003034CA" w:rsidRDefault="00E16594" w:rsidP="003034CA">
      <w:pPr>
        <w:ind w:firstLine="724"/>
        <w:jc w:val="center"/>
        <w:rPr>
          <w:rFonts w:ascii="Times New Roman" w:hAnsi="Times New Roman" w:cs="Times New Roman"/>
          <w:b/>
          <w:color w:val="auto"/>
          <w:sz w:val="28"/>
          <w:szCs w:val="28"/>
          <w:lang w:eastAsia="ru-RU"/>
        </w:rPr>
      </w:pPr>
      <w:r w:rsidRPr="003034CA">
        <w:rPr>
          <w:rFonts w:ascii="Times New Roman" w:hAnsi="Times New Roman" w:cs="Times New Roman"/>
          <w:b/>
          <w:sz w:val="28"/>
          <w:szCs w:val="28"/>
        </w:rPr>
        <w:t>ENVIRONMENTAL RISK AND ASSESSMENT MODELLING - SCIENTIFIC NEEDS AND EXPECTED ADVANCEMENTS</w:t>
      </w:r>
    </w:p>
    <w:p w:rsidR="00E16594" w:rsidRPr="0056594C" w:rsidRDefault="00E16594" w:rsidP="00E16594">
      <w:pPr>
        <w:ind w:firstLine="724"/>
        <w:jc w:val="both"/>
        <w:rPr>
          <w:rFonts w:ascii="Times New Roman" w:hAnsi="Times New Roman" w:cs="Times New Roman"/>
          <w:sz w:val="28"/>
          <w:szCs w:val="28"/>
          <w:lang w:val="kk-KZ"/>
        </w:rPr>
      </w:pP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xml:space="preserve">Environmental risk and impact assessment and prediction modelling is one </w:t>
      </w:r>
      <w:r w:rsidRPr="0056594C">
        <w:rPr>
          <w:rFonts w:ascii="Times New Roman" w:hAnsi="Times New Roman" w:cs="Times New Roman"/>
          <w:sz w:val="28"/>
          <w:szCs w:val="28"/>
        </w:rPr>
        <w:lastRenderedPageBreak/>
        <w:t>of the most important instruments in the environmental security management and preparedness, and it needs further development in the</w:t>
      </w:r>
      <w:r w:rsidRPr="0056594C">
        <w:rPr>
          <w:rFonts w:ascii="Times New Roman" w:hAnsi="Times New Roman" w:cs="Times New Roman"/>
          <w:sz w:val="28"/>
          <w:szCs w:val="28"/>
          <w:lang w:val="kk-KZ"/>
        </w:rPr>
        <w:t xml:space="preserve"> </w:t>
      </w:r>
      <w:r w:rsidRPr="0056594C">
        <w:rPr>
          <w:rFonts w:ascii="Times New Roman" w:hAnsi="Times New Roman" w:cs="Times New Roman"/>
          <w:sz w:val="28"/>
          <w:szCs w:val="28"/>
        </w:rPr>
        <w:t>quickly changing word and society. Most of the previous studies in this field considered, as a rule, one of the following aspects of the risk and impact assessments:</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Studies of impact on the environment considered the concentrations of harmful pollutants or factors, or their deposition characteristics as the main indicators, which were recalculated in the terms of the critical loads or levels.</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Risk studies as a rule were realised either as case studies or as a probabilistic risk assessment. Both methods have advantages and disadv</w:t>
      </w:r>
      <w:r w:rsidRPr="0056594C">
        <w:rPr>
          <w:rFonts w:ascii="Times New Roman" w:hAnsi="Times New Roman" w:cs="Times New Roman"/>
          <w:sz w:val="28"/>
          <w:szCs w:val="28"/>
        </w:rPr>
        <w:softHyphen/>
        <w:t>antages.</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Assessments were realised on one specific scale: local, regional or global, and did not considered the possible scales interactions.</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As a rule, forecasting and assessment systems were focused on one of the environment impact types: atmospheric, water or soil pollution.</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New realities and problems in the environmental security, as well as increasing scientific knowledge and power of modern supercomputer facilities, request a new generation of the assessments and prediction tools for the risk and impact assessments.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following new trends, advantages and perspectives in the risk and impact assessment and forecasting methodology, needed for realization, are discussed in the paper:</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Integrated approach for risk assessments and predictions;</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Health effects are among the most important issues, consideration of the population exposure as a simple indicator;</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Combined effects of different risk and impact factors (air, water, soil, nutrition pathways, noise, radiation, geophysical and meteorological factors, health, etc.);</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Multidisciplinary approach =&gt; combined indicators of the risk and impact; effects on different aspects of the environment, man and society (environmental, health, social, economical, risk perception, etc.);</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Source-Receptor, sensitivity and vulnerability problems =&gt; direct and inverse modelling methodology, adjoint problem, methods of sensitivity and perturbation theories;</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Scale interaction: from local to regional and global scales, feedbacks between different scale and type of processes (e.g., local impact =&gt; global effects =&gt; local processes; aerosol effects on climate from urban to global scale);</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Meteorological advances and systems for urban air quality forecasting and assessments: from integrated UAQIFS to health and chemical weather forecast.</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Examples of different relevant studies and projects (where the author was involved), focusing on further development of the above-mentioned advance impact assessment and forecasting methodologies and systems are presented and discussed. The following projects are among them:</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xml:space="preserve">- Joint studies in the Novosibirsk Computing Center of Siberian Division </w:t>
      </w:r>
      <w:r w:rsidRPr="0056594C">
        <w:rPr>
          <w:rFonts w:ascii="Times New Roman" w:hAnsi="Times New Roman" w:cs="Times New Roman"/>
          <w:sz w:val="28"/>
          <w:szCs w:val="28"/>
        </w:rPr>
        <w:lastRenderedPageBreak/>
        <w:t>of Russian Academy of Sciences (Baklanov, 1988; Penenko and Baklanov, 2001; Penenko et al., 2002).</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NARP Arctic Risk study: Atmospheric Transport Pathways, Vulnerability and Possible Accidental Consequences from the Nuclear Risk Sites in the European Arctic (multi-disciplinary network studies) (AR-NARP, 2003; Baklanov, 2002; Baklanov et al., 2003; Baklanov and Mahura, 2004);</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NKS NordRisk: Nuclear risk from atmospheric dispersion in Northern Europe (Lauritzen et al., 2006);</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- 6FP EU CA Enviro RISKS: Man-induced Environmental Risks: Moni</w:t>
      </w:r>
      <w:r w:rsidRPr="0056594C">
        <w:rPr>
          <w:rFonts w:ascii="Times New Roman" w:hAnsi="Times New Roman" w:cs="Times New Roman"/>
          <w:sz w:val="28"/>
          <w:szCs w:val="28"/>
        </w:rPr>
        <w:softHyphen/>
        <w:t>toring, Management and Remediation of Man-made Changes in Siberia Siberia (Baklanov and Gordov, 2005; Baklanov, 2006a);</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- 5FP EU project FUMAPEX: Integrated Systems for Forecasting Urban Meteorology, Air Pollution and Population Exposure (Baklanov, 2004, 2006b; Baklanov et al., 2002b, 2006a);</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IIASA Radiation Safety of the Biosphere project Kola Assessment Study (KAS) (Baklanov et al., 1996, 2002a; Bergman and Baklanov, 1998) and Far-East Russia FARECS studies (Mahura et al., 2005a);</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Swedish OCB RW project: Risk and Nuclear Waste: nuclear problems, risk perceptions of, and societal responses to nuclear waste in the Barents region (Baklanov and Bergman, 1999; OCB, 2000);</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Danish ARGOS project: Accident Reporting and Guidance Operational System (Hoe et al., 2000, 2002; Baklanov et al., 2005a);</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- 5FP project ENSEMBLE: Methods to Reconcile Disparate National Forecasts of Medium and Long Range Dispersion (Galmarini et al.,</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2004);</w:t>
      </w:r>
    </w:p>
    <w:p w:rsidR="00E16594" w:rsidRPr="0056594C" w:rsidRDefault="00E16594" w:rsidP="00E16594">
      <w:pPr>
        <w:ind w:left="360"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 INTAS project: Assessment of potential risk of environmental radioactive contamination in northern Europe from terrestrial nuclear units in north</w:t>
      </w:r>
      <w:r w:rsidRPr="0056594C">
        <w:rPr>
          <w:rFonts w:ascii="Times New Roman" w:hAnsi="Times New Roman" w:cs="Times New Roman"/>
          <w:sz w:val="28"/>
          <w:szCs w:val="28"/>
        </w:rPr>
        <w:softHyphen/>
        <w:t>west Russia (Baklanov et al., 2006b).</w:t>
      </w:r>
    </w:p>
    <w:p w:rsidR="00E16594" w:rsidRPr="00BE59AE" w:rsidRDefault="00E16594" w:rsidP="00E16594">
      <w:pPr>
        <w:tabs>
          <w:tab w:val="left" w:pos="385"/>
        </w:tabs>
        <w:ind w:firstLine="724"/>
        <w:jc w:val="both"/>
        <w:rPr>
          <w:rFonts w:ascii="Times New Roman" w:hAnsi="Times New Roman" w:cs="Times New Roman"/>
          <w:b/>
          <w:bCs/>
          <w:color w:val="auto"/>
          <w:sz w:val="28"/>
          <w:szCs w:val="28"/>
          <w:lang w:eastAsia="ru-RU"/>
        </w:rPr>
      </w:pPr>
      <w:bookmarkStart w:id="11" w:name="bookmark29"/>
      <w:r w:rsidRPr="00BE59AE">
        <w:rPr>
          <w:rFonts w:ascii="Times New Roman" w:hAnsi="Times New Roman" w:cs="Times New Roman"/>
          <w:b/>
          <w:bCs/>
          <w:sz w:val="28"/>
          <w:szCs w:val="28"/>
        </w:rPr>
        <w:t>2.</w:t>
      </w:r>
      <w:r w:rsidRPr="00BE59AE">
        <w:rPr>
          <w:rFonts w:ascii="Times New Roman" w:hAnsi="Times New Roman" w:cs="Times New Roman"/>
          <w:b/>
          <w:bCs/>
          <w:sz w:val="28"/>
          <w:szCs w:val="28"/>
        </w:rPr>
        <w:tab/>
        <w:t>Suggested methodological approaches and models</w:t>
      </w:r>
      <w:bookmarkEnd w:id="11"/>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The quality of the air pollution modelling/forecast and the Air Quality Information and Forecasting Systems (AQIFS) critically depends on:</w:t>
      </w:r>
    </w:p>
    <w:p w:rsidR="00E16594" w:rsidRPr="0056594C" w:rsidRDefault="00E16594" w:rsidP="00E16594">
      <w:pPr>
        <w:tabs>
          <w:tab w:val="left" w:pos="438"/>
        </w:tabs>
        <w:ind w:firstLine="724"/>
        <w:jc w:val="both"/>
        <w:rPr>
          <w:rFonts w:ascii="Times New Roman" w:hAnsi="Times New Roman" w:cs="Times New Roman"/>
          <w:b/>
          <w:bCs/>
          <w:color w:val="auto"/>
          <w:sz w:val="28"/>
          <w:szCs w:val="28"/>
          <w:lang w:eastAsia="ru-RU"/>
        </w:rPr>
      </w:pPr>
      <w:r>
        <w:rPr>
          <w:rFonts w:ascii="Times New Roman" w:hAnsi="Times New Roman" w:cs="Times New Roman"/>
          <w:b/>
          <w:bCs/>
          <w:sz w:val="28"/>
          <w:szCs w:val="28"/>
          <w:lang w:eastAsia="kk-KZ"/>
        </w:rPr>
        <w:t>3</w:t>
      </w:r>
      <w:r w:rsidRPr="0056594C">
        <w:rPr>
          <w:rFonts w:ascii="Times New Roman" w:hAnsi="Times New Roman" w:cs="Times New Roman"/>
          <w:b/>
          <w:bCs/>
          <w:sz w:val="28"/>
          <w:szCs w:val="28"/>
          <w:lang w:val="kk-KZ" w:eastAsia="kk-KZ"/>
        </w:rPr>
        <w:t>.</w:t>
      </w:r>
      <w:r w:rsidRPr="0056594C">
        <w:rPr>
          <w:rFonts w:ascii="Times New Roman" w:hAnsi="Times New Roman" w:cs="Times New Roman"/>
          <w:b/>
          <w:bCs/>
          <w:sz w:val="28"/>
          <w:szCs w:val="28"/>
          <w:lang w:val="kk-KZ" w:eastAsia="kk-KZ"/>
        </w:rPr>
        <w:tab/>
      </w:r>
      <w:r w:rsidRPr="0056594C">
        <w:rPr>
          <w:rFonts w:ascii="Times New Roman" w:hAnsi="Times New Roman" w:cs="Times New Roman"/>
          <w:b/>
          <w:bCs/>
          <w:sz w:val="28"/>
          <w:szCs w:val="28"/>
        </w:rPr>
        <w:t>urban air quality information and forecasting systems</w:t>
      </w:r>
    </w:p>
    <w:p w:rsidR="00E16594" w:rsidRPr="0056594C" w:rsidRDefault="00E16594" w:rsidP="00E16594">
      <w:pPr>
        <w:ind w:firstLine="724"/>
        <w:jc w:val="both"/>
        <w:rPr>
          <w:rFonts w:ascii="Times New Roman" w:hAnsi="Times New Roman" w:cs="Times New Roman"/>
          <w:color w:val="auto"/>
          <w:sz w:val="28"/>
          <w:szCs w:val="28"/>
          <w:lang w:eastAsia="ru-RU"/>
        </w:rPr>
      </w:pPr>
      <w:r w:rsidRPr="0056594C">
        <w:rPr>
          <w:rFonts w:ascii="Times New Roman" w:hAnsi="Times New Roman" w:cs="Times New Roman"/>
          <w:sz w:val="28"/>
          <w:szCs w:val="28"/>
        </w:rPr>
        <w:t>About 70% of the European population leaves in cities. A major share of anthropogenic sources of pollutants originates from conurbations. These pollutants have not only local effects (on human health, material, ecosystem), but may impact all the way to the regional (acidification, euthrophication) and global scales (atmospheric composition, climate changes). Urban areas present a challenge to the atmospheric scientists - both experimentalists and modellers - as typically urban areas have high roughness elements penetrating well above the surface layer, heterogeneous distribution of surface features with wide variation in surface fluxes of heat, moisture, momentum and pollutants. Additionally, the structure of the conurbation may trigger the local meteorological circulations and processes (e.g., heat island, enhanced production of condensation nuclei) as well as enhanced vertical motions resulting in longer residence time of atmospheric compounds.</w:t>
      </w:r>
    </w:p>
    <w:p w:rsidR="00F030A7" w:rsidRPr="00F030A7" w:rsidRDefault="00F030A7" w:rsidP="00F030A7">
      <w:pPr>
        <w:pStyle w:val="21"/>
        <w:shd w:val="clear" w:color="auto" w:fill="auto"/>
        <w:spacing w:after="0" w:line="322" w:lineRule="exact"/>
        <w:ind w:firstLine="0"/>
        <w:jc w:val="center"/>
        <w:rPr>
          <w:rFonts w:ascii="Times New Roman" w:hAnsi="Times New Roman" w:cs="Times New Roman"/>
          <w:sz w:val="28"/>
          <w:szCs w:val="28"/>
          <w:lang w:val="en-US"/>
        </w:rPr>
      </w:pPr>
      <w:r w:rsidRPr="00F030A7">
        <w:rPr>
          <w:rStyle w:val="2"/>
          <w:rFonts w:ascii="Times New Roman" w:hAnsi="Times New Roman" w:cs="Times New Roman"/>
          <w:color w:val="000000"/>
          <w:sz w:val="28"/>
          <w:szCs w:val="28"/>
          <w:lang w:val="en-US"/>
        </w:rPr>
        <w:t>INDICATIVE LIST OF TOPICS OF PRACTICAL (seminar) employment</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lastRenderedPageBreak/>
        <w:t>The occurrence of chemical elements. Chemical elements of the biosphere. The chemical composition of living organisms</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Exposure to the chemical component of abiotic factors on living organisms.</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Chemical pollutants, their sources, the spread in the biosphere and the impact on living organisms</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Natural biogeochemical cycles and human-induced changes</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Migration of chemical elements in the environment and in the human body.</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Biogeochemical cycles elements and substances (for example, major nutrients: carbon, nitrogen, phosphorus) and their quantitative characteristics</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Entry of heavy metals into the environment, forms of existence, transformation in aquatic ecosystems.</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Communication toxic properties of organic substances and their composition and structure.</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mechanism of formation of ozone in the atmosphere. Oxygen, hydrogen, chlorine and nitrogen cycles of ozone.</w:t>
      </w:r>
    </w:p>
    <w:p w:rsidR="00F030A7" w:rsidRPr="00F030A7" w:rsidRDefault="00F030A7" w:rsidP="00F030A7">
      <w:pPr>
        <w:pStyle w:val="ab"/>
        <w:numPr>
          <w:ilvl w:val="0"/>
          <w:numId w:val="33"/>
        </w:numPr>
        <w:tabs>
          <w:tab w:val="left" w:pos="1368"/>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Basic reactive particles in the troposphere: hydroxyl radical, the nitrogen oxides, sulfur oxides, and their conversion.</w:t>
      </w:r>
    </w:p>
    <w:p w:rsidR="00F030A7" w:rsidRPr="00F030A7" w:rsidRDefault="00F030A7" w:rsidP="00F030A7">
      <w:pPr>
        <w:pStyle w:val="ab"/>
        <w:numPr>
          <w:ilvl w:val="0"/>
          <w:numId w:val="33"/>
        </w:numPr>
        <w:tabs>
          <w:tab w:val="left" w:pos="1350"/>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Global functions of soil (lithosphere, hydrosphere, atmospheric, obschebiosfernye).</w:t>
      </w:r>
    </w:p>
    <w:p w:rsidR="00F030A7" w:rsidRPr="00F030A7" w:rsidRDefault="00F030A7" w:rsidP="00F030A7">
      <w:pPr>
        <w:pStyle w:val="ab"/>
        <w:numPr>
          <w:ilvl w:val="0"/>
          <w:numId w:val="33"/>
        </w:numPr>
        <w:tabs>
          <w:tab w:val="left" w:pos="1350"/>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main classes of substances polluting the soil layer: heavy metals, residues of pesticides, petroleum hydrocarbons.</w:t>
      </w:r>
    </w:p>
    <w:p w:rsidR="00F030A7" w:rsidRPr="00F030A7" w:rsidRDefault="00F030A7" w:rsidP="00F030A7">
      <w:pPr>
        <w:pStyle w:val="ab"/>
        <w:numPr>
          <w:ilvl w:val="0"/>
          <w:numId w:val="33"/>
        </w:numPr>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 Modern analytical methods for the determination of elements in the environment.</w:t>
      </w:r>
    </w:p>
    <w:p w:rsidR="00F030A7" w:rsidRPr="00F030A7" w:rsidRDefault="00F030A7" w:rsidP="00F030A7">
      <w:pPr>
        <w:pStyle w:val="ab"/>
        <w:numPr>
          <w:ilvl w:val="0"/>
          <w:numId w:val="33"/>
        </w:numPr>
        <w:tabs>
          <w:tab w:val="left" w:pos="1350"/>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Diagnosis and efficient chemical-analytical control of the environment.</w:t>
      </w:r>
    </w:p>
    <w:p w:rsidR="00F030A7" w:rsidRDefault="00F030A7" w:rsidP="00F030A7">
      <w:pPr>
        <w:pStyle w:val="ab"/>
        <w:numPr>
          <w:ilvl w:val="0"/>
          <w:numId w:val="33"/>
        </w:numPr>
        <w:tabs>
          <w:tab w:val="left" w:pos="1350"/>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Monitoring role in the analysis and prevention of the dangerous consequences of global anthropogenic influences.</w:t>
      </w:r>
    </w:p>
    <w:p w:rsidR="00F030A7" w:rsidRPr="00F030A7" w:rsidRDefault="00F030A7" w:rsidP="00F030A7">
      <w:pPr>
        <w:pStyle w:val="ab"/>
        <w:tabs>
          <w:tab w:val="left" w:pos="1350"/>
        </w:tabs>
        <w:spacing w:after="0" w:line="322" w:lineRule="exact"/>
        <w:ind w:left="580"/>
        <w:jc w:val="both"/>
        <w:rPr>
          <w:rFonts w:ascii="Times New Roman" w:hAnsi="Times New Roman" w:cs="Times New Roman"/>
          <w:sz w:val="28"/>
          <w:szCs w:val="28"/>
        </w:rPr>
      </w:pPr>
    </w:p>
    <w:p w:rsidR="00F030A7" w:rsidRPr="00F030A7" w:rsidRDefault="00F030A7" w:rsidP="00F030A7">
      <w:pPr>
        <w:pStyle w:val="110"/>
        <w:keepNext/>
        <w:keepLines/>
        <w:shd w:val="clear" w:color="auto" w:fill="auto"/>
        <w:spacing w:before="0" w:after="0" w:line="260" w:lineRule="exact"/>
        <w:ind w:firstLine="0"/>
        <w:jc w:val="center"/>
        <w:rPr>
          <w:rFonts w:ascii="Times New Roman" w:hAnsi="Times New Roman" w:cs="Times New Roman"/>
          <w:sz w:val="28"/>
          <w:szCs w:val="28"/>
        </w:rPr>
      </w:pPr>
      <w:bookmarkStart w:id="12" w:name="bookmark196"/>
      <w:r w:rsidRPr="00F030A7">
        <w:rPr>
          <w:rStyle w:val="14"/>
          <w:rFonts w:ascii="Times New Roman" w:hAnsi="Times New Roman" w:cs="Times New Roman"/>
          <w:color w:val="000000"/>
          <w:sz w:val="28"/>
          <w:szCs w:val="28"/>
          <w:lang w:val="en-US" w:eastAsia="ru-RU"/>
        </w:rPr>
        <w:t>INDICATIVE LIST OF TOPICS laboratory work</w:t>
      </w:r>
      <w:bookmarkEnd w:id="12"/>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of the gas composition outside chromatographic method.</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of the concentration of CO2 and O2 in the ambient air of the workplace</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Effect of acid rain on the environment</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of the number of man-made contaminants released to the environment as a result of transport.</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sheathe weight of soluble and insoluble solids in precipitation.</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Settlement and graphical job: "Calculation of concentrations of harmful substances (SO2 sulfur dioxide, nitrogen oxides (calculated as NO2), ash) in the atmospheric air in the area of ​​the emission source during adverse weather conditions."</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organoleptic properties characterizing the properties of water (smell, temperature, opacity, color, turbidity, pH value (pH)).</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Complexometric determination of the total hardness of the water. Reagent removal of hardness salts.</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of iron (II, III) photometrically in water and food.</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Preparation of the soil extract. Determination of pH soil extract and evaluation </w:t>
      </w:r>
      <w:r w:rsidRPr="00F030A7">
        <w:rPr>
          <w:rFonts w:ascii="Times New Roman" w:hAnsi="Times New Roman" w:cs="Times New Roman"/>
          <w:sz w:val="28"/>
          <w:szCs w:val="28"/>
        </w:rPr>
        <w:lastRenderedPageBreak/>
        <w:t>of soil acidity</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of soil salinity on city streets dry residue soil extract</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Assessment of the ecological state of the soil on the salt content of the aqueous extract.</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Soil changes and depending on the processing.</w:t>
      </w:r>
    </w:p>
    <w:p w:rsidR="00F030A7" w:rsidRPr="00F030A7" w:rsidRDefault="00F030A7" w:rsidP="00F030A7">
      <w:pPr>
        <w:pStyle w:val="ab"/>
        <w:numPr>
          <w:ilvl w:val="0"/>
          <w:numId w:val="36"/>
        </w:numPr>
        <w:tabs>
          <w:tab w:val="left" w:pos="426"/>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Calculating the number of harmful pollutant substances entering the ground roadside zones from vehicles</w:t>
      </w:r>
    </w:p>
    <w:p w:rsidR="00F030A7" w:rsidRPr="00F030A7" w:rsidRDefault="00F030A7" w:rsidP="00F030A7">
      <w:pPr>
        <w:pStyle w:val="ab"/>
        <w:numPr>
          <w:ilvl w:val="0"/>
          <w:numId w:val="36"/>
        </w:numPr>
        <w:tabs>
          <w:tab w:val="left" w:pos="284"/>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Determination of nitrate in various vegetable crops, depending on the type, grade, organ, tissue,</w:t>
      </w:r>
    </w:p>
    <w:p w:rsidR="00F030A7" w:rsidRDefault="00F030A7" w:rsidP="00F030A7">
      <w:pPr>
        <w:pStyle w:val="ab"/>
        <w:numPr>
          <w:ilvl w:val="0"/>
          <w:numId w:val="36"/>
        </w:numPr>
        <w:tabs>
          <w:tab w:val="left" w:pos="284"/>
        </w:tabs>
        <w:spacing w:after="0" w:line="326" w:lineRule="exact"/>
        <w:ind w:left="0" w:firstLine="0"/>
        <w:rPr>
          <w:rFonts w:ascii="Times New Roman" w:hAnsi="Times New Roman" w:cs="Times New Roman"/>
          <w:sz w:val="28"/>
          <w:szCs w:val="28"/>
        </w:rPr>
      </w:pPr>
      <w:r w:rsidRPr="00F030A7">
        <w:rPr>
          <w:rFonts w:ascii="Times New Roman" w:hAnsi="Times New Roman" w:cs="Times New Roman"/>
          <w:sz w:val="28"/>
          <w:szCs w:val="28"/>
        </w:rPr>
        <w:t>Influence of artificial ecological environments on plants (modeling ecological situations)</w:t>
      </w:r>
    </w:p>
    <w:p w:rsidR="00F030A7" w:rsidRDefault="00F030A7" w:rsidP="00F030A7">
      <w:pPr>
        <w:pStyle w:val="ab"/>
        <w:tabs>
          <w:tab w:val="left" w:pos="1373"/>
        </w:tabs>
        <w:spacing w:after="0" w:line="326" w:lineRule="exact"/>
        <w:rPr>
          <w:rFonts w:ascii="Times New Roman" w:hAnsi="Times New Roman" w:cs="Times New Roman"/>
          <w:sz w:val="28"/>
          <w:szCs w:val="28"/>
        </w:rPr>
      </w:pPr>
    </w:p>
    <w:p w:rsidR="00AB7E1D" w:rsidRPr="00AB7E1D" w:rsidRDefault="00AB7E1D" w:rsidP="00AB7E1D">
      <w:pPr>
        <w:shd w:val="clear" w:color="auto" w:fill="FFFFFF"/>
        <w:autoSpaceDE w:val="0"/>
        <w:autoSpaceDN w:val="0"/>
        <w:adjustRightInd w:val="0"/>
        <w:jc w:val="center"/>
        <w:rPr>
          <w:rFonts w:ascii="Times New Roman" w:hAnsi="Times New Roman" w:cs="Times New Roman"/>
          <w:b/>
          <w:bCs/>
          <w:sz w:val="28"/>
          <w:szCs w:val="28"/>
        </w:rPr>
      </w:pPr>
      <w:r w:rsidRPr="00AB7E1D">
        <w:rPr>
          <w:rFonts w:ascii="Times New Roman" w:hAnsi="Times New Roman" w:cs="Times New Roman"/>
          <w:b/>
          <w:sz w:val="28"/>
          <w:szCs w:val="28"/>
        </w:rPr>
        <w:t xml:space="preserve">Criteria for assessing the knowledge in </w:t>
      </w:r>
      <w:r w:rsidRPr="00AB7E1D">
        <w:rPr>
          <w:rFonts w:ascii="Times New Roman" w:hAnsi="Times New Roman" w:cs="Times New Roman"/>
          <w:b/>
          <w:bCs/>
          <w:sz w:val="28"/>
          <w:szCs w:val="28"/>
        </w:rPr>
        <w:t>SIW</w:t>
      </w:r>
    </w:p>
    <w:p w:rsidR="00AB7E1D" w:rsidRPr="00AB7E1D" w:rsidRDefault="00AB7E1D" w:rsidP="00AB7E1D">
      <w:pPr>
        <w:shd w:val="clear" w:color="auto" w:fill="FFFFFF"/>
        <w:autoSpaceDE w:val="0"/>
        <w:autoSpaceDN w:val="0"/>
        <w:adjustRightInd w:val="0"/>
        <w:jc w:val="center"/>
        <w:rPr>
          <w:rFonts w:ascii="Times New Roman" w:hAnsi="Times New Roman" w:cs="Times New Roman"/>
          <w:b/>
          <w:bCs/>
          <w:sz w:val="28"/>
          <w:szCs w:val="28"/>
        </w:rPr>
      </w:pP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b/>
          <w:sz w:val="28"/>
          <w:szCs w:val="28"/>
        </w:rPr>
        <w:tab/>
        <w:t>A score “A”</w:t>
      </w:r>
      <w:r w:rsidRPr="00AB7E1D">
        <w:rPr>
          <w:rFonts w:ascii="Times New Roman" w:hAnsi="Times New Roman" w:cs="Times New Roman"/>
          <w:sz w:val="28"/>
          <w:szCs w:val="28"/>
        </w:rPr>
        <w:t xml:space="preserve"> with a digital equivalent of 4.0 and a percentage of 95-100% and A- has a digital equivalent of 3.67 and a percentage of 90-94% correspond to an “excellent” rating.</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ab/>
        <w:t>The given estimation  is put in the event that the trainee has shown full mastering of a program material and has not admitted any mistakes, inaccuracies, timely and correctly carried out control  works, has shown thus original thinking, in due time and without any mistakes he passed colloquiums and fulfilled his homework assignments, was engaged in scientific research work, independently used additional scientific literature in the study of discipline, was able to systematize program materials independently.</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b/>
          <w:sz w:val="28"/>
          <w:szCs w:val="28"/>
        </w:rPr>
        <w:tab/>
        <w:t>The “good”</w:t>
      </w:r>
      <w:r w:rsidRPr="00AB7E1D">
        <w:rPr>
          <w:rFonts w:ascii="Times New Roman" w:hAnsi="Times New Roman" w:cs="Times New Roman"/>
          <w:sz w:val="28"/>
          <w:szCs w:val="28"/>
        </w:rPr>
        <w:t xml:space="preserve"> score corresponds to the B + score which has a digital equivalent of 3.33 and a percentage of 85-89%, B which has a digital equivalent of 30 and a percentage of 80-84% and B- which has a digital equivalent of 2.67 and a percentage of 75 -79%.</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ab/>
        <w:t>The given estimation is put in the event that the student has mastered the program material not less than 75% and at the same time did not allow gross mistakes in the response, timely performed the control works and passed them without fundamental remarks, performed correctly and duly delivered colloquiums and homework without any fundamental comments, used additional literature as instructed by the teacher, engaged in research work, allowed unprincipled inaccuracies or fundamental mistakes, corrected by the student himself entom, managed to systematize the program material with the help of a teacher.</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b/>
          <w:sz w:val="28"/>
          <w:szCs w:val="28"/>
        </w:rPr>
        <w:tab/>
        <w:t>The estimate "satisfactory"</w:t>
      </w:r>
      <w:r w:rsidRPr="00AB7E1D">
        <w:rPr>
          <w:rFonts w:ascii="Times New Roman" w:hAnsi="Times New Roman" w:cs="Times New Roman"/>
          <w:sz w:val="28"/>
          <w:szCs w:val="28"/>
        </w:rPr>
        <w:t xml:space="preserve"> corresponds to the C + score, which has a digital equivalent of 2.33 and a percentage of 70-74%, C which has a digital equivalent of 2.0 and a percentage of 65-69%, C- has a digital equivalent of 1.67 and a percentage of 60-64%, D + has a digital equivalent of 1.33 and a percentage of 55 to 59% and D has an equivalent of 1.0 and a percentage of 50 to 54%.</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ab/>
        <w:t xml:space="preserve">The given estimation is put in the event that the student has mastered a program material not less than on 50%, at performance of control  works, house tasks needed the help of the teacher, at delivery of colloquium admitted inaccuracies and unprincipled errors, inaccuracies, did not show activity in </w:t>
      </w:r>
      <w:r w:rsidRPr="00AB7E1D">
        <w:rPr>
          <w:rFonts w:ascii="Times New Roman" w:hAnsi="Times New Roman" w:cs="Times New Roman"/>
          <w:sz w:val="28"/>
          <w:szCs w:val="28"/>
        </w:rPr>
        <w:lastRenderedPageBreak/>
        <w:t>research work, limited only to the educational literature specified by the teacher, experienced more difficulty in the systematization of the material.</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b/>
          <w:sz w:val="28"/>
          <w:szCs w:val="28"/>
        </w:rPr>
        <w:tab/>
        <w:t>An estimate of "unsatisfactory"</w:t>
      </w:r>
      <w:r w:rsidRPr="00AB7E1D">
        <w:rPr>
          <w:rFonts w:ascii="Times New Roman" w:hAnsi="Times New Roman" w:cs="Times New Roman"/>
          <w:sz w:val="28"/>
          <w:szCs w:val="28"/>
        </w:rPr>
        <w:t xml:space="preserve"> corresponds to an estimate of F that has a digital equivalent of 0 and a percentage of 0-49%. The given estimation is put in the event that the student has found gaps in knowledge of the basic material provided by the program, has not mastered more than half of the discipline program, in the answers he made fundamental mistakes, did not execute the separate tasks stipulated by the forms of current, intermediate and final control, did not work all the main literature provided by the program. </w:t>
      </w:r>
    </w:p>
    <w:p w:rsidR="00AB7E1D" w:rsidRPr="00AB7E1D" w:rsidRDefault="00AB7E1D" w:rsidP="00AB7E1D">
      <w:pPr>
        <w:ind w:firstLine="567"/>
        <w:jc w:val="center"/>
        <w:rPr>
          <w:rStyle w:val="hps"/>
          <w:rFonts w:ascii="Times New Roman" w:hAnsi="Times New Roman" w:cs="Times New Roman"/>
          <w:b/>
          <w:sz w:val="28"/>
          <w:szCs w:val="28"/>
        </w:rPr>
      </w:pPr>
    </w:p>
    <w:p w:rsidR="00AB7E1D" w:rsidRPr="00AB7E1D" w:rsidRDefault="00AB7E1D" w:rsidP="00AB7E1D">
      <w:pPr>
        <w:ind w:firstLine="567"/>
        <w:jc w:val="center"/>
        <w:rPr>
          <w:rStyle w:val="shorttext"/>
          <w:rFonts w:ascii="Times New Roman" w:hAnsi="Times New Roman" w:cs="Times New Roman"/>
          <w:b/>
          <w:sz w:val="28"/>
          <w:szCs w:val="28"/>
        </w:rPr>
      </w:pPr>
      <w:r w:rsidRPr="00AB7E1D">
        <w:rPr>
          <w:rStyle w:val="hps"/>
          <w:rFonts w:ascii="Times New Roman" w:hAnsi="Times New Roman" w:cs="Times New Roman"/>
          <w:b/>
          <w:sz w:val="28"/>
          <w:szCs w:val="28"/>
        </w:rPr>
        <w:t>S</w:t>
      </w:r>
      <w:r w:rsidRPr="00AB7E1D">
        <w:rPr>
          <w:rFonts w:ascii="Times New Roman" w:hAnsi="Times New Roman" w:cs="Times New Roman"/>
          <w:b/>
          <w:sz w:val="28"/>
          <w:szCs w:val="28"/>
        </w:rPr>
        <w:t xml:space="preserve">tudents’ independent work </w:t>
      </w:r>
      <w:r w:rsidRPr="00AB7E1D">
        <w:rPr>
          <w:rStyle w:val="hps"/>
          <w:rFonts w:ascii="Times New Roman" w:hAnsi="Times New Roman" w:cs="Times New Roman"/>
          <w:b/>
          <w:sz w:val="28"/>
          <w:szCs w:val="28"/>
        </w:rPr>
        <w:t>on</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the</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theme</w:t>
      </w:r>
      <w:r w:rsidRPr="00AB7E1D">
        <w:rPr>
          <w:rStyle w:val="shorttext"/>
          <w:rFonts w:ascii="Times New Roman" w:hAnsi="Times New Roman" w:cs="Times New Roman"/>
          <w:b/>
          <w:sz w:val="28"/>
          <w:szCs w:val="28"/>
        </w:rPr>
        <w:t>:</w:t>
      </w:r>
    </w:p>
    <w:p w:rsidR="00AB7E1D" w:rsidRPr="00AB7E1D" w:rsidRDefault="00AB7E1D" w:rsidP="00AB7E1D">
      <w:pPr>
        <w:jc w:val="both"/>
        <w:rPr>
          <w:rFonts w:ascii="Times New Roman" w:hAnsi="Times New Roman" w:cs="Times New Roman"/>
          <w:bCs/>
          <w:sz w:val="28"/>
          <w:szCs w:val="28"/>
        </w:rPr>
      </w:pPr>
    </w:p>
    <w:p w:rsidR="00AB7E1D" w:rsidRPr="00AB7E1D" w:rsidRDefault="00AB7E1D" w:rsidP="00AB7E1D">
      <w:pPr>
        <w:rPr>
          <w:rFonts w:ascii="Times New Roman" w:hAnsi="Times New Roman" w:cs="Times New Roman"/>
          <w:sz w:val="28"/>
          <w:szCs w:val="28"/>
          <w:lang w:val="en-GB"/>
        </w:rPr>
      </w:pPr>
      <w:r w:rsidRPr="00AB7E1D">
        <w:rPr>
          <w:rFonts w:ascii="Times New Roman" w:hAnsi="Times New Roman" w:cs="Times New Roman"/>
          <w:b/>
          <w:sz w:val="28"/>
          <w:szCs w:val="28"/>
        </w:rPr>
        <w:t xml:space="preserve">Module </w:t>
      </w:r>
      <w:r w:rsidRPr="00AB7E1D">
        <w:rPr>
          <w:rFonts w:ascii="Times New Roman" w:hAnsi="Times New Roman" w:cs="Times New Roman"/>
          <w:b/>
          <w:sz w:val="28"/>
          <w:szCs w:val="28"/>
          <w:lang w:val="en-GB"/>
        </w:rPr>
        <w:t>I.</w:t>
      </w:r>
      <w:r w:rsidRPr="00AB7E1D">
        <w:rPr>
          <w:rFonts w:ascii="Times New Roman" w:hAnsi="Times New Roman" w:cs="Times New Roman"/>
          <w:sz w:val="28"/>
          <w:szCs w:val="28"/>
          <w:lang w:val="en-GB"/>
        </w:rPr>
        <w:t xml:space="preserve"> </w:t>
      </w:r>
      <w:r w:rsidRPr="00AB7E1D">
        <w:rPr>
          <w:rFonts w:ascii="Times New Roman" w:hAnsi="Times New Roman" w:cs="Times New Roman"/>
          <w:b/>
          <w:sz w:val="28"/>
          <w:szCs w:val="28"/>
          <w:lang w:val="en-GB"/>
        </w:rPr>
        <w:t>Chemical basis for the conversion of pollutants in the environment</w:t>
      </w:r>
    </w:p>
    <w:p w:rsidR="00AB7E1D" w:rsidRPr="00AB7E1D" w:rsidRDefault="00AB7E1D" w:rsidP="00AB7E1D">
      <w:pPr>
        <w:widowControl/>
        <w:numPr>
          <w:ilvl w:val="0"/>
          <w:numId w:val="37"/>
        </w:numPr>
        <w:ind w:left="0"/>
        <w:jc w:val="both"/>
        <w:rPr>
          <w:rFonts w:ascii="Times New Roman" w:hAnsi="Times New Roman" w:cs="Times New Roman"/>
          <w:sz w:val="28"/>
          <w:szCs w:val="28"/>
          <w:lang w:val="en-GB"/>
        </w:rPr>
      </w:pPr>
      <w:r w:rsidRPr="00AB7E1D">
        <w:rPr>
          <w:rFonts w:ascii="Times New Roman" w:hAnsi="Times New Roman" w:cs="Times New Roman"/>
          <w:sz w:val="28"/>
          <w:szCs w:val="28"/>
          <w:lang w:val="en-GB"/>
        </w:rPr>
        <w:t>Basic sanitary and hygienic criteria for assessing the quality of the environment. The concept of MPC.</w:t>
      </w:r>
    </w:p>
    <w:p w:rsidR="00AB7E1D" w:rsidRPr="00AB7E1D" w:rsidRDefault="00AB7E1D" w:rsidP="00AB7E1D">
      <w:pPr>
        <w:jc w:val="both"/>
        <w:rPr>
          <w:rFonts w:ascii="Times New Roman" w:hAnsi="Times New Roman" w:cs="Times New Roman"/>
          <w:sz w:val="28"/>
          <w:szCs w:val="28"/>
          <w:lang w:val="en-GB"/>
        </w:rPr>
      </w:pPr>
      <w:r w:rsidRPr="00AB7E1D">
        <w:rPr>
          <w:rFonts w:ascii="Times New Roman" w:hAnsi="Times New Roman" w:cs="Times New Roman"/>
          <w:i/>
          <w:sz w:val="28"/>
          <w:szCs w:val="28"/>
        </w:rPr>
        <w:t xml:space="preserve">According to this theme students prepare individual </w:t>
      </w:r>
      <w:r w:rsidRPr="00AB7E1D">
        <w:rPr>
          <w:rStyle w:val="hps"/>
          <w:rFonts w:ascii="Times New Roman" w:hAnsi="Times New Roman" w:cs="Times New Roman"/>
          <w:i/>
          <w:sz w:val="28"/>
          <w:szCs w:val="28"/>
        </w:rPr>
        <w:t>presentation</w:t>
      </w:r>
      <w:r w:rsidRPr="00AB7E1D">
        <w:rPr>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That </w:t>
      </w:r>
      <w:r w:rsidRPr="00AB7E1D">
        <w:rPr>
          <w:rStyle w:val="hps"/>
          <w:rFonts w:ascii="Times New Roman" w:hAnsi="Times New Roman" w:cs="Times New Roman"/>
          <w:i/>
          <w:sz w:val="28"/>
          <w:szCs w:val="28"/>
        </w:rPr>
        <w:t>is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chosen</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by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Style w:val="shorttext"/>
          <w:rFonts w:ascii="Times New Roman" w:hAnsi="Times New Roman" w:cs="Times New Roman"/>
          <w:i/>
          <w:sz w:val="28"/>
          <w:szCs w:val="28"/>
        </w:rPr>
        <w:t xml:space="preserve"> self </w:t>
      </w:r>
      <w:r w:rsidRPr="00AB7E1D">
        <w:rPr>
          <w:rStyle w:val="hps"/>
          <w:rFonts w:ascii="Times New Roman" w:hAnsi="Times New Roman" w:cs="Times New Roman"/>
          <w:i/>
          <w:sz w:val="28"/>
          <w:szCs w:val="28"/>
        </w:rPr>
        <w:t>opinion, indication</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 xml:space="preserve">outlook </w:t>
      </w:r>
      <w:r w:rsidRPr="00AB7E1D">
        <w:rPr>
          <w:rStyle w:val="shorttext"/>
          <w:rFonts w:ascii="Times New Roman" w:hAnsi="Times New Roman" w:cs="Times New Roman"/>
          <w:i/>
          <w:sz w:val="28"/>
          <w:szCs w:val="28"/>
        </w:rPr>
        <w:t xml:space="preserve">and </w:t>
      </w:r>
      <w:r w:rsidRPr="00AB7E1D">
        <w:rPr>
          <w:rStyle w:val="hps"/>
          <w:rFonts w:ascii="Times New Roman" w:hAnsi="Times New Roman" w:cs="Times New Roman"/>
          <w:i/>
          <w:sz w:val="28"/>
          <w:szCs w:val="28"/>
        </w:rPr>
        <w:t xml:space="preserve">protect it. </w:t>
      </w:r>
      <w:r w:rsidRPr="00AB7E1D">
        <w:rPr>
          <w:rStyle w:val="shorttext"/>
          <w:rFonts w:ascii="Times New Roman" w:hAnsi="Times New Roman" w:cs="Times New Roman"/>
          <w:i/>
          <w:sz w:val="28"/>
          <w:szCs w:val="28"/>
        </w:rPr>
        <w:t xml:space="preserve">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 xml:space="preserve">presentation,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(8-10</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jc w:val="both"/>
        <w:rPr>
          <w:rFonts w:ascii="Times New Roman" w:hAnsi="Times New Roman" w:cs="Times New Roman"/>
          <w:sz w:val="28"/>
          <w:szCs w:val="28"/>
          <w:lang w:val="en-GB"/>
        </w:rPr>
      </w:pPr>
      <w:r w:rsidRPr="00AB7E1D">
        <w:rPr>
          <w:rFonts w:ascii="Times New Roman" w:hAnsi="Times New Roman" w:cs="Times New Roman"/>
          <w:sz w:val="28"/>
          <w:szCs w:val="28"/>
          <w:lang w:val="en-GB"/>
        </w:rPr>
        <w:t>Problems of water treatment and water treatment. Drinking water. The main stages of purification of drinking water.</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jc w:val="both"/>
        <w:rPr>
          <w:rFonts w:ascii="Times New Roman" w:hAnsi="Times New Roman" w:cs="Times New Roman"/>
          <w:sz w:val="28"/>
          <w:szCs w:val="28"/>
        </w:rPr>
      </w:pPr>
      <w:r w:rsidRPr="00AB7E1D">
        <w:rPr>
          <w:rFonts w:ascii="Times New Roman" w:hAnsi="Times New Roman" w:cs="Times New Roman"/>
          <w:sz w:val="28"/>
          <w:szCs w:val="28"/>
          <w:lang w:val="en-GB"/>
        </w:rPr>
        <w:t xml:space="preserve">Smog and photochemical mist. Los Angeles (summer) smog. </w:t>
      </w:r>
      <w:r w:rsidRPr="00AB7E1D">
        <w:rPr>
          <w:rFonts w:ascii="Times New Roman" w:hAnsi="Times New Roman" w:cs="Times New Roman"/>
          <w:sz w:val="28"/>
          <w:szCs w:val="28"/>
        </w:rPr>
        <w:t>London (winter) smog.</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jc w:val="both"/>
        <w:rPr>
          <w:rFonts w:ascii="Times New Roman" w:hAnsi="Times New Roman" w:cs="Times New Roman"/>
          <w:sz w:val="28"/>
          <w:szCs w:val="28"/>
          <w:lang w:val="en-GB"/>
        </w:rPr>
      </w:pPr>
      <w:r w:rsidRPr="00AB7E1D">
        <w:rPr>
          <w:rFonts w:ascii="Times New Roman" w:hAnsi="Times New Roman" w:cs="Times New Roman"/>
          <w:sz w:val="28"/>
          <w:szCs w:val="28"/>
          <w:lang w:val="en-GB"/>
        </w:rPr>
        <w:t>The main classes of substances polluting the soil layer: heavy metals, pesticide residues, petroleum hydrocarbons. Sources of their arrival, forms of existence, mechanisms of transformation and entry into plants</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jc w:val="both"/>
        <w:rPr>
          <w:rFonts w:ascii="Times New Roman" w:hAnsi="Times New Roman" w:cs="Times New Roman"/>
          <w:sz w:val="28"/>
          <w:szCs w:val="28"/>
          <w:lang w:val="en-GB"/>
        </w:rPr>
      </w:pPr>
      <w:r w:rsidRPr="00AB7E1D">
        <w:rPr>
          <w:rFonts w:ascii="Times New Roman" w:hAnsi="Times New Roman" w:cs="Times New Roman"/>
          <w:sz w:val="28"/>
          <w:szCs w:val="28"/>
          <w:lang w:val="en-GB"/>
        </w:rPr>
        <w:t>Classification of pesticides by chemical structure (chlorine, phosphorus, nitrogen containing). Classification of pesticides by methods of use. Stability in the external environment.</w:t>
      </w:r>
    </w:p>
    <w:p w:rsidR="00AB7E1D" w:rsidRPr="00AB7E1D" w:rsidRDefault="00AB7E1D" w:rsidP="00AB7E1D">
      <w:pPr>
        <w:pStyle w:val="a5"/>
        <w:ind w:firstLine="567"/>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jc w:val="both"/>
        <w:rPr>
          <w:rFonts w:ascii="Times New Roman" w:hAnsi="Times New Roman" w:cs="Times New Roman"/>
          <w:sz w:val="28"/>
          <w:szCs w:val="28"/>
          <w:lang w:val="en-GB"/>
        </w:rPr>
      </w:pPr>
      <w:r w:rsidRPr="00AB7E1D">
        <w:rPr>
          <w:rFonts w:ascii="Times New Roman" w:hAnsi="Times New Roman" w:cs="Times New Roman"/>
          <w:sz w:val="28"/>
          <w:szCs w:val="28"/>
          <w:lang w:val="en-GB"/>
        </w:rPr>
        <w:lastRenderedPageBreak/>
        <w:t>Methods for determining the elements. Spectrophotometry, atomic-absorption and atomic-emission spectroscopy, inductively-coupled plasma spectroscopy, polarography as the main methods of analyzing environmental objects for heavy metals.</w:t>
      </w:r>
    </w:p>
    <w:p w:rsidR="00AB7E1D" w:rsidRPr="00AB7E1D" w:rsidRDefault="00AB7E1D" w:rsidP="00AB7E1D">
      <w:pPr>
        <w:jc w:val="both"/>
        <w:rPr>
          <w:rFonts w:ascii="Times New Roman" w:hAnsi="Times New Roman" w:cs="Times New Roman"/>
          <w:i/>
          <w:sz w:val="28"/>
          <w:szCs w:val="28"/>
          <w:lang w:val="en-GB"/>
        </w:rPr>
      </w:pPr>
      <w:r w:rsidRPr="00AB7E1D">
        <w:rPr>
          <w:rFonts w:ascii="Times New Roman" w:hAnsi="Times New Roman" w:cs="Times New Roman"/>
          <w:i/>
          <w:sz w:val="28"/>
          <w:szCs w:val="28"/>
          <w:lang w:val="en-GB"/>
        </w:rPr>
        <w:t>Solving problems on the topic.</w:t>
      </w:r>
      <w:r w:rsidRPr="00AB7E1D">
        <w:rPr>
          <w:rStyle w:val="shorttext"/>
          <w:rFonts w:ascii="Times New Roman" w:hAnsi="Times New Roman" w:cs="Times New Roman"/>
          <w:i/>
          <w:sz w:val="28"/>
          <w:szCs w:val="28"/>
        </w:rPr>
        <w:t xml:space="preserve"> 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Fonts w:ascii="Times New Roman" w:hAnsi="Times New Roman" w:cs="Times New Roman"/>
          <w:i/>
          <w:sz w:val="28"/>
          <w:szCs w:val="28"/>
          <w:lang w:val="en-GB"/>
        </w:rPr>
        <w:t>solving problems</w:t>
      </w:r>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(5-6</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jc w:val="both"/>
        <w:rPr>
          <w:rFonts w:ascii="Times New Roman" w:hAnsi="Times New Roman" w:cs="Times New Roman"/>
          <w:sz w:val="28"/>
          <w:szCs w:val="28"/>
        </w:rPr>
      </w:pPr>
      <w:r w:rsidRPr="00AB7E1D">
        <w:rPr>
          <w:rFonts w:ascii="Times New Roman" w:hAnsi="Times New Roman" w:cs="Times New Roman"/>
          <w:sz w:val="28"/>
          <w:szCs w:val="28"/>
          <w:lang w:val="en-GB"/>
        </w:rPr>
        <w:t>Problems of rational nature management. The concept of sustainable development. Creation of low-waste and non-waste production. Replacement of existing technological schemes with alternative resource-saving and environmental technologies.</w:t>
      </w:r>
    </w:p>
    <w:p w:rsidR="00AB7E1D" w:rsidRPr="00AB7E1D" w:rsidRDefault="00AB7E1D" w:rsidP="00AB7E1D">
      <w:pPr>
        <w:jc w:val="both"/>
        <w:rPr>
          <w:rFonts w:ascii="Times New Roman" w:hAnsi="Times New Roman" w:cs="Times New Roman"/>
          <w:i/>
          <w:sz w:val="28"/>
          <w:szCs w:val="28"/>
          <w:lang w:val="en-GB"/>
        </w:rPr>
      </w:pPr>
      <w:r w:rsidRPr="00AB7E1D">
        <w:rPr>
          <w:rFonts w:ascii="Times New Roman" w:hAnsi="Times New Roman" w:cs="Times New Roman"/>
          <w:i/>
          <w:sz w:val="28"/>
          <w:szCs w:val="28"/>
          <w:lang w:val="en-GB"/>
        </w:rPr>
        <w:t>Solving problems on the topic.</w:t>
      </w:r>
      <w:r w:rsidRPr="00AB7E1D">
        <w:rPr>
          <w:rStyle w:val="shorttext"/>
          <w:rFonts w:ascii="Times New Roman" w:hAnsi="Times New Roman" w:cs="Times New Roman"/>
          <w:i/>
          <w:sz w:val="28"/>
          <w:szCs w:val="28"/>
        </w:rPr>
        <w:t xml:space="preserve"> 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Fonts w:ascii="Times New Roman" w:hAnsi="Times New Roman" w:cs="Times New Roman"/>
          <w:i/>
          <w:sz w:val="28"/>
          <w:szCs w:val="28"/>
          <w:lang w:val="en-GB"/>
        </w:rPr>
        <w:t>solving problems</w:t>
      </w:r>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(5-6</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jc w:val="both"/>
        <w:rPr>
          <w:rFonts w:ascii="Times New Roman" w:hAnsi="Times New Roman" w:cs="Times New Roman"/>
          <w:sz w:val="28"/>
          <w:szCs w:val="28"/>
          <w:lang w:val="en-GB"/>
        </w:rPr>
      </w:pPr>
    </w:p>
    <w:p w:rsidR="00AB7E1D" w:rsidRPr="00AB7E1D" w:rsidRDefault="00AB7E1D" w:rsidP="00AB7E1D">
      <w:pPr>
        <w:jc w:val="both"/>
        <w:rPr>
          <w:rFonts w:ascii="Times New Roman" w:hAnsi="Times New Roman" w:cs="Times New Roman"/>
          <w:spacing w:val="1"/>
          <w:sz w:val="28"/>
          <w:szCs w:val="28"/>
        </w:rPr>
      </w:pPr>
      <w:r w:rsidRPr="00AB7E1D">
        <w:rPr>
          <w:rFonts w:ascii="Times New Roman" w:hAnsi="Times New Roman" w:cs="Times New Roman"/>
          <w:b/>
          <w:sz w:val="28"/>
          <w:szCs w:val="28"/>
        </w:rPr>
        <w:t xml:space="preserve">Module </w:t>
      </w:r>
      <w:r w:rsidRPr="00AB7E1D">
        <w:rPr>
          <w:rFonts w:ascii="Times New Roman" w:hAnsi="Times New Roman" w:cs="Times New Roman"/>
          <w:b/>
          <w:sz w:val="28"/>
          <w:szCs w:val="28"/>
          <w:lang w:val="en-GB"/>
        </w:rPr>
        <w:t>II. Ecological chemistry and hydrosphere problems.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Methods of protecting the atmosphere from chemical pollution</w:t>
      </w:r>
    </w:p>
    <w:p w:rsidR="00AB7E1D" w:rsidRPr="00AB7E1D" w:rsidRDefault="00AB7E1D" w:rsidP="00AB7E1D">
      <w:pPr>
        <w:rPr>
          <w:rFonts w:ascii="Times New Roman" w:hAnsi="Times New Roman" w:cs="Times New Roman"/>
          <w:bCs/>
          <w:sz w:val="28"/>
          <w:szCs w:val="28"/>
        </w:rPr>
      </w:pPr>
      <w:r w:rsidRPr="00AB7E1D">
        <w:rPr>
          <w:rStyle w:val="hps"/>
          <w:rFonts w:ascii="Times New Roman" w:hAnsi="Times New Roman" w:cs="Times New Roman"/>
          <w:i/>
          <w:sz w:val="28"/>
          <w:szCs w:val="28"/>
        </w:rPr>
        <w:t>Write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according 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this theme.</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at the choice of</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studying</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Fonts w:ascii="Times New Roman" w:hAnsi="Times New Roman" w:cs="Times New Roman"/>
          <w:i/>
          <w:sz w:val="28"/>
          <w:szCs w:val="28"/>
        </w:rPr>
        <w:t xml:space="preserve">, makes analyzes, </w:t>
      </w:r>
      <w:r w:rsidRPr="00AB7E1D">
        <w:rPr>
          <w:rStyle w:val="hps"/>
          <w:rFonts w:ascii="Times New Roman" w:hAnsi="Times New Roman" w:cs="Times New Roman"/>
          <w:i/>
          <w:sz w:val="28"/>
          <w:szCs w:val="28"/>
        </w:rPr>
        <w:t>and</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your own conclusions</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volume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should 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5pages</w:t>
      </w:r>
      <w:r w:rsidRPr="00AB7E1D">
        <w:rPr>
          <w:rStyle w:val="shorttext"/>
          <w:rFonts w:ascii="Times New Roman" w:hAnsi="Times New Roman" w:cs="Times New Roman"/>
          <w:i/>
          <w:sz w:val="28"/>
          <w:szCs w:val="28"/>
        </w:rPr>
        <w:t>.</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Students makes analyze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and</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their own conclusions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Ask additional questions.</w:t>
      </w:r>
      <w:r w:rsidRPr="00AB7E1D">
        <w:rPr>
          <w:rFonts w:ascii="Times New Roman" w:hAnsi="Times New Roman" w:cs="Times New Roman"/>
          <w:sz w:val="28"/>
          <w:szCs w:val="28"/>
        </w:rPr>
        <w:t xml:space="preserve"> </w:t>
      </w:r>
      <w:r w:rsidRPr="00AB7E1D">
        <w:rPr>
          <w:rStyle w:val="hps"/>
          <w:rFonts w:ascii="Times New Roman" w:hAnsi="Times New Roman" w:cs="Times New Roman"/>
          <w:i/>
          <w:sz w:val="28"/>
          <w:szCs w:val="28"/>
        </w:rPr>
        <w:t>Looking as a student answered put him points.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Global warming: the greenhouse effect</w:t>
      </w:r>
    </w:p>
    <w:p w:rsidR="00AB7E1D" w:rsidRPr="00AB7E1D" w:rsidRDefault="00AB7E1D" w:rsidP="00AB7E1D">
      <w:pPr>
        <w:rPr>
          <w:rFonts w:ascii="Times New Roman" w:hAnsi="Times New Roman" w:cs="Times New Roman"/>
          <w:bCs/>
          <w:sz w:val="28"/>
          <w:szCs w:val="28"/>
        </w:rPr>
      </w:pPr>
      <w:r w:rsidRPr="00AB7E1D">
        <w:rPr>
          <w:rStyle w:val="hps"/>
          <w:rFonts w:ascii="Times New Roman" w:hAnsi="Times New Roman" w:cs="Times New Roman"/>
          <w:i/>
          <w:sz w:val="28"/>
          <w:szCs w:val="28"/>
        </w:rPr>
        <w:t>Write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according 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this theme.</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at the choice of</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studying</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Fonts w:ascii="Times New Roman" w:hAnsi="Times New Roman" w:cs="Times New Roman"/>
          <w:i/>
          <w:sz w:val="28"/>
          <w:szCs w:val="28"/>
        </w:rPr>
        <w:t xml:space="preserve">, makes analyzes, </w:t>
      </w:r>
      <w:r w:rsidRPr="00AB7E1D">
        <w:rPr>
          <w:rStyle w:val="hps"/>
          <w:rFonts w:ascii="Times New Roman" w:hAnsi="Times New Roman" w:cs="Times New Roman"/>
          <w:i/>
          <w:sz w:val="28"/>
          <w:szCs w:val="28"/>
        </w:rPr>
        <w:t>and</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your own conclusions</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volume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should 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5pages</w:t>
      </w:r>
      <w:r w:rsidRPr="00AB7E1D">
        <w:rPr>
          <w:rStyle w:val="shorttext"/>
          <w:rFonts w:ascii="Times New Roman" w:hAnsi="Times New Roman" w:cs="Times New Roman"/>
          <w:i/>
          <w:sz w:val="28"/>
          <w:szCs w:val="28"/>
        </w:rPr>
        <w:t>.</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Students makes analyze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and</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their own conclusions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Ask additional questions.</w:t>
      </w:r>
      <w:r w:rsidRPr="00AB7E1D">
        <w:rPr>
          <w:rFonts w:ascii="Times New Roman" w:hAnsi="Times New Roman" w:cs="Times New Roman"/>
          <w:sz w:val="28"/>
          <w:szCs w:val="28"/>
        </w:rPr>
        <w:t xml:space="preserve"> </w:t>
      </w:r>
      <w:r w:rsidRPr="00AB7E1D">
        <w:rPr>
          <w:rStyle w:val="hps"/>
          <w:rFonts w:ascii="Times New Roman" w:hAnsi="Times New Roman" w:cs="Times New Roman"/>
          <w:i/>
          <w:sz w:val="28"/>
          <w:szCs w:val="28"/>
        </w:rPr>
        <w:t>Looking as a student answered put him points.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Pesticides and their impact on the environment</w:t>
      </w:r>
    </w:p>
    <w:p w:rsidR="00AB7E1D" w:rsidRPr="00AB7E1D" w:rsidRDefault="00AB7E1D" w:rsidP="00AB7E1D">
      <w:pPr>
        <w:rPr>
          <w:rFonts w:ascii="Times New Roman" w:hAnsi="Times New Roman" w:cs="Times New Roman"/>
          <w:bCs/>
          <w:sz w:val="28"/>
          <w:szCs w:val="28"/>
        </w:rPr>
      </w:pPr>
      <w:r w:rsidRPr="00AB7E1D">
        <w:rPr>
          <w:rStyle w:val="hps"/>
          <w:rFonts w:ascii="Times New Roman" w:hAnsi="Times New Roman" w:cs="Times New Roman"/>
          <w:i/>
          <w:sz w:val="28"/>
          <w:szCs w:val="28"/>
        </w:rPr>
        <w:t>Write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according 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this theme.</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at the choice of</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studying</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Fonts w:ascii="Times New Roman" w:hAnsi="Times New Roman" w:cs="Times New Roman"/>
          <w:i/>
          <w:sz w:val="28"/>
          <w:szCs w:val="28"/>
        </w:rPr>
        <w:t xml:space="preserve">, makes analyzes, </w:t>
      </w:r>
      <w:r w:rsidRPr="00AB7E1D">
        <w:rPr>
          <w:rStyle w:val="hps"/>
          <w:rFonts w:ascii="Times New Roman" w:hAnsi="Times New Roman" w:cs="Times New Roman"/>
          <w:i/>
          <w:sz w:val="28"/>
          <w:szCs w:val="28"/>
        </w:rPr>
        <w:t>and</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your own conclusions</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volume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should 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5pages</w:t>
      </w:r>
      <w:r w:rsidRPr="00AB7E1D">
        <w:rPr>
          <w:rStyle w:val="shorttext"/>
          <w:rFonts w:ascii="Times New Roman" w:hAnsi="Times New Roman" w:cs="Times New Roman"/>
          <w:i/>
          <w:sz w:val="28"/>
          <w:szCs w:val="28"/>
        </w:rPr>
        <w:t>.</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Students makes analyze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and</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their own conclusions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Ask additional questions.</w:t>
      </w:r>
      <w:r w:rsidRPr="00AB7E1D">
        <w:rPr>
          <w:rFonts w:ascii="Times New Roman" w:hAnsi="Times New Roman" w:cs="Times New Roman"/>
          <w:sz w:val="28"/>
          <w:szCs w:val="28"/>
        </w:rPr>
        <w:t xml:space="preserve"> </w:t>
      </w:r>
      <w:r w:rsidRPr="00AB7E1D">
        <w:rPr>
          <w:rStyle w:val="hps"/>
          <w:rFonts w:ascii="Times New Roman" w:hAnsi="Times New Roman" w:cs="Times New Roman"/>
          <w:i/>
          <w:sz w:val="28"/>
          <w:szCs w:val="28"/>
        </w:rPr>
        <w:t>Looking as a student answered put him points.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Organic pollutants of the aquatic environment</w:t>
      </w:r>
    </w:p>
    <w:p w:rsidR="00AB7E1D" w:rsidRPr="00AB7E1D" w:rsidRDefault="00AB7E1D" w:rsidP="00AB7E1D">
      <w:pPr>
        <w:rPr>
          <w:rFonts w:ascii="Times New Roman" w:hAnsi="Times New Roman" w:cs="Times New Roman"/>
          <w:bCs/>
          <w:sz w:val="28"/>
          <w:szCs w:val="28"/>
        </w:rPr>
      </w:pPr>
      <w:r w:rsidRPr="00AB7E1D">
        <w:rPr>
          <w:rFonts w:ascii="Times New Roman" w:hAnsi="Times New Roman" w:cs="Times New Roman"/>
          <w:i/>
          <w:sz w:val="28"/>
          <w:szCs w:val="28"/>
        </w:rPr>
        <w:t xml:space="preserve">According to this theme students prepare individual </w:t>
      </w:r>
      <w:r w:rsidRPr="00AB7E1D">
        <w:rPr>
          <w:rStyle w:val="hps"/>
          <w:rFonts w:ascii="Times New Roman" w:hAnsi="Times New Roman" w:cs="Times New Roman"/>
          <w:i/>
          <w:sz w:val="28"/>
          <w:szCs w:val="28"/>
        </w:rPr>
        <w:t>presentation</w:t>
      </w:r>
      <w:r w:rsidRPr="00AB7E1D">
        <w:rPr>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That </w:t>
      </w:r>
      <w:r w:rsidRPr="00AB7E1D">
        <w:rPr>
          <w:rStyle w:val="hps"/>
          <w:rFonts w:ascii="Times New Roman" w:hAnsi="Times New Roman" w:cs="Times New Roman"/>
          <w:i/>
          <w:sz w:val="28"/>
          <w:szCs w:val="28"/>
        </w:rPr>
        <w:t>is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chosen</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by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Style w:val="shorttext"/>
          <w:rFonts w:ascii="Times New Roman" w:hAnsi="Times New Roman" w:cs="Times New Roman"/>
          <w:i/>
          <w:sz w:val="28"/>
          <w:szCs w:val="28"/>
        </w:rPr>
        <w:t xml:space="preserve"> self </w:t>
      </w:r>
      <w:r w:rsidRPr="00AB7E1D">
        <w:rPr>
          <w:rStyle w:val="hps"/>
          <w:rFonts w:ascii="Times New Roman" w:hAnsi="Times New Roman" w:cs="Times New Roman"/>
          <w:i/>
          <w:sz w:val="28"/>
          <w:szCs w:val="28"/>
        </w:rPr>
        <w:t>opinion, indication</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 xml:space="preserve">outlook </w:t>
      </w:r>
      <w:r w:rsidRPr="00AB7E1D">
        <w:rPr>
          <w:rStyle w:val="shorttext"/>
          <w:rFonts w:ascii="Times New Roman" w:hAnsi="Times New Roman" w:cs="Times New Roman"/>
          <w:i/>
          <w:sz w:val="28"/>
          <w:szCs w:val="28"/>
        </w:rPr>
        <w:t xml:space="preserve">and </w:t>
      </w:r>
      <w:r w:rsidRPr="00AB7E1D">
        <w:rPr>
          <w:rStyle w:val="hps"/>
          <w:rFonts w:ascii="Times New Roman" w:hAnsi="Times New Roman" w:cs="Times New Roman"/>
          <w:i/>
          <w:sz w:val="28"/>
          <w:szCs w:val="28"/>
        </w:rPr>
        <w:t xml:space="preserve">protect it. </w:t>
      </w:r>
      <w:r w:rsidRPr="00AB7E1D">
        <w:rPr>
          <w:rStyle w:val="shorttext"/>
          <w:rFonts w:ascii="Times New Roman" w:hAnsi="Times New Roman" w:cs="Times New Roman"/>
          <w:i/>
          <w:sz w:val="28"/>
          <w:szCs w:val="28"/>
        </w:rPr>
        <w:t xml:space="preserve">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 xml:space="preserve">presentation,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(8-10</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The influence of environmental factors on human health</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Soil: features of composition and processes in it</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Chemical processes in the atmosphere</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lastRenderedPageBreak/>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Ozone screen: the destruction and opportunities for its recovery</w:t>
      </w:r>
    </w:p>
    <w:p w:rsidR="00AB7E1D" w:rsidRPr="00AB7E1D" w:rsidRDefault="00AB7E1D" w:rsidP="00AB7E1D">
      <w:pPr>
        <w:rPr>
          <w:rFonts w:ascii="Times New Roman" w:hAnsi="Times New Roman" w:cs="Times New Roman"/>
          <w:bCs/>
          <w:sz w:val="28"/>
          <w:szCs w:val="28"/>
        </w:rPr>
      </w:pPr>
      <w:r w:rsidRPr="00AB7E1D">
        <w:rPr>
          <w:rFonts w:ascii="Times New Roman" w:hAnsi="Times New Roman" w:cs="Times New Roman"/>
          <w:i/>
          <w:sz w:val="28"/>
          <w:szCs w:val="28"/>
        </w:rPr>
        <w:t xml:space="preserve">According to this theme students prepare individual </w:t>
      </w:r>
      <w:r w:rsidRPr="00AB7E1D">
        <w:rPr>
          <w:rStyle w:val="hps"/>
          <w:rFonts w:ascii="Times New Roman" w:hAnsi="Times New Roman" w:cs="Times New Roman"/>
          <w:i/>
          <w:sz w:val="28"/>
          <w:szCs w:val="28"/>
        </w:rPr>
        <w:t>presentation</w:t>
      </w:r>
      <w:r w:rsidRPr="00AB7E1D">
        <w:rPr>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That </w:t>
      </w:r>
      <w:r w:rsidRPr="00AB7E1D">
        <w:rPr>
          <w:rStyle w:val="hps"/>
          <w:rFonts w:ascii="Times New Roman" w:hAnsi="Times New Roman" w:cs="Times New Roman"/>
          <w:i/>
          <w:sz w:val="28"/>
          <w:szCs w:val="28"/>
        </w:rPr>
        <w:t>is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chosen</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by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Style w:val="shorttext"/>
          <w:rFonts w:ascii="Times New Roman" w:hAnsi="Times New Roman" w:cs="Times New Roman"/>
          <w:i/>
          <w:sz w:val="28"/>
          <w:szCs w:val="28"/>
        </w:rPr>
        <w:t xml:space="preserve"> self </w:t>
      </w:r>
      <w:r w:rsidRPr="00AB7E1D">
        <w:rPr>
          <w:rStyle w:val="hps"/>
          <w:rFonts w:ascii="Times New Roman" w:hAnsi="Times New Roman" w:cs="Times New Roman"/>
          <w:i/>
          <w:sz w:val="28"/>
          <w:szCs w:val="28"/>
        </w:rPr>
        <w:t>opinion, indication</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 xml:space="preserve">outlook </w:t>
      </w:r>
      <w:r w:rsidRPr="00AB7E1D">
        <w:rPr>
          <w:rStyle w:val="shorttext"/>
          <w:rFonts w:ascii="Times New Roman" w:hAnsi="Times New Roman" w:cs="Times New Roman"/>
          <w:i/>
          <w:sz w:val="28"/>
          <w:szCs w:val="28"/>
        </w:rPr>
        <w:t xml:space="preserve">and </w:t>
      </w:r>
      <w:r w:rsidRPr="00AB7E1D">
        <w:rPr>
          <w:rStyle w:val="hps"/>
          <w:rFonts w:ascii="Times New Roman" w:hAnsi="Times New Roman" w:cs="Times New Roman"/>
          <w:i/>
          <w:sz w:val="28"/>
          <w:szCs w:val="28"/>
        </w:rPr>
        <w:t xml:space="preserve">protect it. </w:t>
      </w:r>
      <w:r w:rsidRPr="00AB7E1D">
        <w:rPr>
          <w:rStyle w:val="shorttext"/>
          <w:rFonts w:ascii="Times New Roman" w:hAnsi="Times New Roman" w:cs="Times New Roman"/>
          <w:i/>
          <w:sz w:val="28"/>
          <w:szCs w:val="28"/>
        </w:rPr>
        <w:t xml:space="preserve">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 xml:space="preserve">presentation,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(8-10</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The role of water and its quality in human life</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Contamination of the sea with oil and oil products</w:t>
      </w:r>
    </w:p>
    <w:p w:rsidR="00AB7E1D" w:rsidRPr="00AB7E1D" w:rsidRDefault="00AB7E1D" w:rsidP="00AB7E1D">
      <w:pPr>
        <w:pStyle w:val="a5"/>
        <w:jc w:val="both"/>
        <w:rPr>
          <w:rFonts w:ascii="Times New Roman" w:hAnsi="Times New Roman"/>
          <w:i/>
          <w:color w:val="000000"/>
          <w:sz w:val="28"/>
          <w:szCs w:val="28"/>
          <w:lang w:val="en-US"/>
        </w:rPr>
      </w:pPr>
      <w:r w:rsidRPr="00AB7E1D">
        <w:rPr>
          <w:rFonts w:ascii="Times New Roman" w:hAnsi="Times New Roman"/>
          <w:i/>
          <w:color w:val="000000"/>
          <w:sz w:val="28"/>
          <w:szCs w:val="28"/>
          <w:lang w:val="en-US"/>
        </w:rPr>
        <w:t xml:space="preserve">According to this theme students prepare individual </w:t>
      </w:r>
      <w:r w:rsidRPr="00BD3206">
        <w:rPr>
          <w:rStyle w:val="hps"/>
          <w:rFonts w:ascii="Times New Roman" w:hAnsi="Times New Roman"/>
          <w:i/>
          <w:color w:val="000000"/>
          <w:sz w:val="28"/>
          <w:szCs w:val="28"/>
          <w:lang w:val="en-US"/>
        </w:rPr>
        <w:t>presentation</w:t>
      </w:r>
      <w:r w:rsidRPr="00AB7E1D">
        <w:rPr>
          <w:rFonts w:ascii="Times New Roman" w:hAnsi="Times New Roman"/>
          <w:i/>
          <w:color w:val="000000"/>
          <w:sz w:val="28"/>
          <w:szCs w:val="28"/>
          <w:lang w:val="en-US"/>
        </w:rPr>
        <w:t>.</w:t>
      </w:r>
      <w:r w:rsidRPr="00BD3206">
        <w:rPr>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That </w:t>
      </w:r>
      <w:r w:rsidRPr="00BD3206">
        <w:rPr>
          <w:rStyle w:val="hps"/>
          <w:rFonts w:ascii="Times New Roman" w:hAnsi="Times New Roman"/>
          <w:i/>
          <w:color w:val="000000"/>
          <w:sz w:val="28"/>
          <w:szCs w:val="28"/>
          <w:lang w:val="en-US"/>
        </w:rPr>
        <w:t>is</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 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chosen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by</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student</w:t>
      </w:r>
      <w:r w:rsidRPr="00BD3206">
        <w:rPr>
          <w:rStyle w:val="shorttext"/>
          <w:rFonts w:ascii="Times New Roman" w:hAnsi="Times New Roman"/>
          <w:i/>
          <w:color w:val="000000"/>
          <w:sz w:val="28"/>
          <w:szCs w:val="28"/>
          <w:lang w:val="en-US"/>
        </w:rPr>
        <w:t xml:space="preserve"> self </w:t>
      </w:r>
      <w:r w:rsidRPr="00BD3206">
        <w:rPr>
          <w:rStyle w:val="hps"/>
          <w:rFonts w:ascii="Times New Roman" w:hAnsi="Times New Roman"/>
          <w:i/>
          <w:color w:val="000000"/>
          <w:sz w:val="28"/>
          <w:szCs w:val="28"/>
          <w:lang w:val="en-US"/>
        </w:rPr>
        <w:t>opinion</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indication</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outlook</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and </w:t>
      </w:r>
      <w:r w:rsidRPr="00BD3206">
        <w:rPr>
          <w:rStyle w:val="hps"/>
          <w:rFonts w:ascii="Times New Roman" w:hAnsi="Times New Roman"/>
          <w:i/>
          <w:color w:val="000000"/>
          <w:sz w:val="28"/>
          <w:szCs w:val="28"/>
          <w:lang w:val="en-US"/>
        </w:rPr>
        <w:t>protect it</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How to </w:t>
      </w:r>
      <w:r w:rsidRPr="00BD3206">
        <w:rPr>
          <w:rStyle w:val="hps"/>
          <w:rFonts w:ascii="Times New Roman" w:hAnsi="Times New Roman"/>
          <w:i/>
          <w:color w:val="000000"/>
          <w:sz w:val="28"/>
          <w:szCs w:val="28"/>
          <w:lang w:val="en-US"/>
        </w:rPr>
        <w:t>define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theme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the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presentation</w:t>
      </w:r>
      <w:r w:rsidRPr="00AB7E1D">
        <w:rPr>
          <w:rStyle w:val="hps"/>
          <w:rFonts w:ascii="Times New Roman" w:hAnsi="Times New Roman"/>
          <w:i/>
          <w:color w:val="000000"/>
          <w:sz w:val="28"/>
          <w:szCs w:val="28"/>
          <w:lang w:val="en-US"/>
        </w:rPr>
        <w:t xml:space="preserve">, </w:t>
      </w:r>
      <w:r w:rsidRPr="00BD3206">
        <w:rPr>
          <w:rStyle w:val="shorttext"/>
          <w:rFonts w:ascii="Times New Roman" w:hAnsi="Times New Roman"/>
          <w:i/>
          <w:color w:val="000000"/>
          <w:sz w:val="28"/>
          <w:szCs w:val="28"/>
          <w:lang w:val="en-US"/>
        </w:rPr>
        <w:t xml:space="preserve">is estimated to </w:t>
      </w:r>
      <w:r w:rsidRPr="00BD3206">
        <w:rPr>
          <w:rStyle w:val="hps"/>
          <w:rFonts w:ascii="Times New Roman" w:hAnsi="Times New Roman"/>
          <w:i/>
          <w:color w:val="000000"/>
          <w:sz w:val="28"/>
          <w:szCs w:val="28"/>
          <w:lang w:val="en-US"/>
        </w:rPr>
        <w:t>be</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of</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interest</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to</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disclose</w:t>
      </w:r>
      <w:r w:rsidRPr="00AB7E1D">
        <w:rPr>
          <w:rStyle w:val="hps"/>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(8-10</w:t>
      </w:r>
      <w:r w:rsidRPr="00BD3206">
        <w:rPr>
          <w:rStyle w:val="shorttext"/>
          <w:rFonts w:ascii="Times New Roman" w:hAnsi="Times New Roman"/>
          <w:i/>
          <w:color w:val="000000"/>
          <w:sz w:val="28"/>
          <w:szCs w:val="28"/>
          <w:lang w:val="en-US"/>
        </w:rPr>
        <w:t xml:space="preserve"> </w:t>
      </w:r>
      <w:r w:rsidRPr="00BD3206">
        <w:rPr>
          <w:rStyle w:val="hps"/>
          <w:rFonts w:ascii="Times New Roman" w:hAnsi="Times New Roman"/>
          <w:i/>
          <w:color w:val="000000"/>
          <w:sz w:val="28"/>
          <w:szCs w:val="28"/>
          <w:lang w:val="en-US"/>
        </w:rPr>
        <w:t>minutes)</w:t>
      </w:r>
      <w:r w:rsidRPr="00AB7E1D">
        <w:rPr>
          <w:rStyle w:val="hps"/>
          <w:rFonts w:ascii="Times New Roman" w:hAnsi="Times New Roman"/>
          <w:i/>
          <w:color w:val="000000"/>
          <w:sz w:val="28"/>
          <w:szCs w:val="28"/>
          <w:lang w:val="en-US"/>
        </w:rPr>
        <w:t>.</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Heavy metals, toxicological characteristics</w:t>
      </w:r>
    </w:p>
    <w:p w:rsidR="00AB7E1D" w:rsidRPr="00AB7E1D" w:rsidRDefault="00AB7E1D" w:rsidP="00AB7E1D">
      <w:pPr>
        <w:rPr>
          <w:rFonts w:ascii="Times New Roman" w:hAnsi="Times New Roman" w:cs="Times New Roman"/>
          <w:bCs/>
          <w:sz w:val="28"/>
          <w:szCs w:val="28"/>
        </w:rPr>
      </w:pPr>
      <w:r w:rsidRPr="00AB7E1D">
        <w:rPr>
          <w:rStyle w:val="hps"/>
          <w:rFonts w:ascii="Times New Roman" w:hAnsi="Times New Roman" w:cs="Times New Roman"/>
          <w:i/>
          <w:sz w:val="28"/>
          <w:szCs w:val="28"/>
        </w:rPr>
        <w:t>Write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according 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this theme.</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at the choice of</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studying</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theme</w:t>
      </w:r>
      <w:r w:rsidRPr="00AB7E1D">
        <w:rPr>
          <w:rFonts w:ascii="Times New Roman" w:hAnsi="Times New Roman" w:cs="Times New Roman"/>
          <w:i/>
          <w:sz w:val="28"/>
          <w:szCs w:val="28"/>
        </w:rPr>
        <w:t xml:space="preserve">, makes analyzes, </w:t>
      </w:r>
      <w:r w:rsidRPr="00AB7E1D">
        <w:rPr>
          <w:rStyle w:val="hps"/>
          <w:rFonts w:ascii="Times New Roman" w:hAnsi="Times New Roman" w:cs="Times New Roman"/>
          <w:i/>
          <w:sz w:val="28"/>
          <w:szCs w:val="28"/>
        </w:rPr>
        <w:t>and</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your own conclusions</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The volume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lang w:val="kk-KZ"/>
        </w:rPr>
        <w:t>glossary</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should 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5pages</w:t>
      </w:r>
      <w:r w:rsidRPr="00AB7E1D">
        <w:rPr>
          <w:rStyle w:val="shorttext"/>
          <w:rFonts w:ascii="Times New Roman" w:hAnsi="Times New Roman" w:cs="Times New Roman"/>
          <w:i/>
          <w:sz w:val="28"/>
          <w:szCs w:val="28"/>
        </w:rPr>
        <w:t>.</w:t>
      </w:r>
      <w:r w:rsidRPr="00AB7E1D">
        <w:rPr>
          <w:rFonts w:ascii="Times New Roman" w:hAnsi="Times New Roman" w:cs="Times New Roman"/>
          <w:i/>
          <w:sz w:val="28"/>
          <w:szCs w:val="28"/>
        </w:rPr>
        <w:t xml:space="preserve"> </w:t>
      </w:r>
      <w:r w:rsidRPr="00AB7E1D">
        <w:rPr>
          <w:rStyle w:val="hps"/>
          <w:rFonts w:ascii="Times New Roman" w:hAnsi="Times New Roman" w:cs="Times New Roman"/>
          <w:i/>
          <w:sz w:val="28"/>
          <w:szCs w:val="28"/>
        </w:rPr>
        <w:t>Students makes analyze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and</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draw their own conclusions</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Ask additional questions.</w:t>
      </w:r>
      <w:r w:rsidRPr="00AB7E1D">
        <w:rPr>
          <w:rFonts w:ascii="Times New Roman" w:hAnsi="Times New Roman" w:cs="Times New Roman"/>
          <w:sz w:val="28"/>
          <w:szCs w:val="28"/>
        </w:rPr>
        <w:t xml:space="preserve"> </w:t>
      </w:r>
      <w:r w:rsidRPr="00AB7E1D">
        <w:rPr>
          <w:rStyle w:val="hps"/>
          <w:rFonts w:ascii="Times New Roman" w:hAnsi="Times New Roman" w:cs="Times New Roman"/>
          <w:i/>
          <w:sz w:val="28"/>
          <w:szCs w:val="28"/>
        </w:rPr>
        <w:t>Looking as a student answered put him points.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Methods for cleaning the world's oceans from oil and petroleum products</w:t>
      </w:r>
    </w:p>
    <w:p w:rsidR="00AB7E1D" w:rsidRPr="00AB7E1D" w:rsidRDefault="00AB7E1D" w:rsidP="00AB7E1D">
      <w:pPr>
        <w:rPr>
          <w:rFonts w:ascii="Times New Roman" w:hAnsi="Times New Roman" w:cs="Times New Roman"/>
          <w:bCs/>
          <w:sz w:val="28"/>
          <w:szCs w:val="28"/>
        </w:rPr>
      </w:pPr>
      <w:r w:rsidRPr="00AB7E1D">
        <w:rPr>
          <w:rFonts w:ascii="Times New Roman" w:hAnsi="Times New Roman" w:cs="Times New Roman"/>
          <w:i/>
          <w:sz w:val="28"/>
          <w:szCs w:val="28"/>
          <w:lang w:val="en-GB"/>
        </w:rPr>
        <w:t>Solving problems on the topic.</w:t>
      </w:r>
      <w:r w:rsidRPr="00AB7E1D">
        <w:rPr>
          <w:rStyle w:val="shorttext"/>
          <w:rFonts w:ascii="Times New Roman" w:hAnsi="Times New Roman" w:cs="Times New Roman"/>
          <w:i/>
          <w:sz w:val="28"/>
          <w:szCs w:val="28"/>
        </w:rPr>
        <w:t xml:space="preserve"> 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Fonts w:ascii="Times New Roman" w:hAnsi="Times New Roman" w:cs="Times New Roman"/>
          <w:i/>
          <w:sz w:val="28"/>
          <w:szCs w:val="28"/>
          <w:lang w:val="en-GB"/>
        </w:rPr>
        <w:t>solving problems</w:t>
      </w:r>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(5-6</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Benefits and Harms of Mineral Fertilizers</w:t>
      </w:r>
    </w:p>
    <w:p w:rsidR="00AB7E1D" w:rsidRPr="00AB7E1D" w:rsidRDefault="00AB7E1D" w:rsidP="00AB7E1D">
      <w:pPr>
        <w:rPr>
          <w:rFonts w:ascii="Times New Roman" w:hAnsi="Times New Roman" w:cs="Times New Roman"/>
          <w:bCs/>
          <w:sz w:val="28"/>
          <w:szCs w:val="28"/>
        </w:rPr>
      </w:pPr>
      <w:r w:rsidRPr="00AB7E1D">
        <w:rPr>
          <w:rFonts w:ascii="Times New Roman" w:hAnsi="Times New Roman" w:cs="Times New Roman"/>
          <w:i/>
          <w:sz w:val="28"/>
          <w:szCs w:val="28"/>
          <w:lang w:val="en-GB"/>
        </w:rPr>
        <w:t>Solving problems on the topic.</w:t>
      </w:r>
      <w:r w:rsidRPr="00AB7E1D">
        <w:rPr>
          <w:rStyle w:val="shorttext"/>
          <w:rFonts w:ascii="Times New Roman" w:hAnsi="Times New Roman" w:cs="Times New Roman"/>
          <w:i/>
          <w:sz w:val="28"/>
          <w:szCs w:val="28"/>
        </w:rPr>
        <w:t xml:space="preserve"> 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Fonts w:ascii="Times New Roman" w:hAnsi="Times New Roman" w:cs="Times New Roman"/>
          <w:i/>
          <w:sz w:val="28"/>
          <w:szCs w:val="28"/>
          <w:lang w:val="en-GB"/>
        </w:rPr>
        <w:t>solving problems</w:t>
      </w:r>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(5-6</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The role of chemistry in environmental pollution and its purification</w:t>
      </w:r>
    </w:p>
    <w:p w:rsidR="00AB7E1D" w:rsidRPr="00AB7E1D" w:rsidRDefault="00AB7E1D" w:rsidP="00AB7E1D">
      <w:pPr>
        <w:rPr>
          <w:rFonts w:ascii="Times New Roman" w:hAnsi="Times New Roman" w:cs="Times New Roman"/>
          <w:bCs/>
          <w:sz w:val="28"/>
          <w:szCs w:val="28"/>
        </w:rPr>
      </w:pPr>
      <w:r w:rsidRPr="00AB7E1D">
        <w:rPr>
          <w:rFonts w:ascii="Times New Roman" w:hAnsi="Times New Roman" w:cs="Times New Roman"/>
          <w:i/>
          <w:sz w:val="28"/>
          <w:szCs w:val="28"/>
          <w:lang w:val="en-GB"/>
        </w:rPr>
        <w:t>Solving problems on the topic.</w:t>
      </w:r>
      <w:r w:rsidRPr="00AB7E1D">
        <w:rPr>
          <w:rStyle w:val="shorttext"/>
          <w:rFonts w:ascii="Times New Roman" w:hAnsi="Times New Roman" w:cs="Times New Roman"/>
          <w:i/>
          <w:sz w:val="28"/>
          <w:szCs w:val="28"/>
        </w:rPr>
        <w:t xml:space="preserve"> 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Fonts w:ascii="Times New Roman" w:hAnsi="Times New Roman" w:cs="Times New Roman"/>
          <w:i/>
          <w:sz w:val="28"/>
          <w:szCs w:val="28"/>
          <w:lang w:val="en-GB"/>
        </w:rPr>
        <w:t>solving problems</w:t>
      </w:r>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(5-6</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widowControl/>
        <w:numPr>
          <w:ilvl w:val="0"/>
          <w:numId w:val="37"/>
        </w:numPr>
        <w:ind w:left="0"/>
        <w:rPr>
          <w:rFonts w:ascii="Times New Roman" w:hAnsi="Times New Roman" w:cs="Times New Roman"/>
          <w:bCs/>
          <w:sz w:val="28"/>
          <w:szCs w:val="28"/>
        </w:rPr>
      </w:pPr>
      <w:r w:rsidRPr="00AB7E1D">
        <w:rPr>
          <w:rFonts w:ascii="Times New Roman" w:hAnsi="Times New Roman" w:cs="Times New Roman"/>
          <w:bCs/>
          <w:sz w:val="28"/>
          <w:szCs w:val="28"/>
        </w:rPr>
        <w:t>The chemical processes underlying the various methods for trapping and neutralizing harmful substances</w:t>
      </w:r>
    </w:p>
    <w:p w:rsidR="00AB7E1D" w:rsidRPr="00AB7E1D" w:rsidRDefault="00AB7E1D" w:rsidP="00AB7E1D">
      <w:pPr>
        <w:rPr>
          <w:rFonts w:ascii="Times New Roman" w:hAnsi="Times New Roman" w:cs="Times New Roman"/>
          <w:bCs/>
          <w:sz w:val="28"/>
          <w:szCs w:val="28"/>
        </w:rPr>
      </w:pPr>
      <w:r w:rsidRPr="00AB7E1D">
        <w:rPr>
          <w:rFonts w:ascii="Times New Roman" w:hAnsi="Times New Roman" w:cs="Times New Roman"/>
          <w:i/>
          <w:sz w:val="28"/>
          <w:szCs w:val="28"/>
          <w:lang w:val="en-GB"/>
        </w:rPr>
        <w:t>Solving problems on the topic.</w:t>
      </w:r>
      <w:r w:rsidRPr="00AB7E1D">
        <w:rPr>
          <w:rStyle w:val="shorttext"/>
          <w:rFonts w:ascii="Times New Roman" w:hAnsi="Times New Roman" w:cs="Times New Roman"/>
          <w:i/>
          <w:sz w:val="28"/>
          <w:szCs w:val="28"/>
        </w:rPr>
        <w:t xml:space="preserve"> How to </w:t>
      </w:r>
      <w:r w:rsidRPr="00AB7E1D">
        <w:rPr>
          <w:rStyle w:val="hps"/>
          <w:rFonts w:ascii="Times New Roman" w:hAnsi="Times New Roman" w:cs="Times New Roman"/>
          <w:i/>
          <w:sz w:val="28"/>
          <w:szCs w:val="28"/>
        </w:rPr>
        <w:t>define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theme</w:t>
      </w:r>
      <w:r w:rsidRPr="00AB7E1D">
        <w:rPr>
          <w:rStyle w:val="shorttext"/>
          <w:rFonts w:ascii="Times New Roman" w:hAnsi="Times New Roman" w:cs="Times New Roman"/>
          <w:i/>
          <w:sz w:val="28"/>
          <w:szCs w:val="28"/>
        </w:rPr>
        <w:t xml:space="preserve"> </w:t>
      </w:r>
      <w:r w:rsidRPr="00AB7E1D">
        <w:rPr>
          <w:rFonts w:ascii="Times New Roman" w:hAnsi="Times New Roman" w:cs="Times New Roman"/>
          <w:i/>
          <w:sz w:val="28"/>
          <w:szCs w:val="28"/>
          <w:lang w:val="en-GB"/>
        </w:rPr>
        <w:t>solving problems</w:t>
      </w:r>
      <w:r w:rsidRPr="00AB7E1D">
        <w:rPr>
          <w:rStyle w:val="hps"/>
          <w:rFonts w:ascii="Times New Roman" w:hAnsi="Times New Roman" w:cs="Times New Roman"/>
          <w:i/>
          <w:sz w:val="28"/>
          <w:szCs w:val="28"/>
        </w:rPr>
        <w:t xml:space="preserve">, </w:t>
      </w:r>
      <w:r w:rsidRPr="00AB7E1D">
        <w:rPr>
          <w:rStyle w:val="shorttext"/>
          <w:rFonts w:ascii="Times New Roman" w:hAnsi="Times New Roman" w:cs="Times New Roman"/>
          <w:i/>
          <w:sz w:val="28"/>
          <w:szCs w:val="28"/>
        </w:rPr>
        <w:t xml:space="preserve">is estimated to </w:t>
      </w:r>
      <w:r w:rsidRPr="00AB7E1D">
        <w:rPr>
          <w:rStyle w:val="hps"/>
          <w:rFonts w:ascii="Times New Roman" w:hAnsi="Times New Roman" w:cs="Times New Roman"/>
          <w:i/>
          <w:sz w:val="28"/>
          <w:szCs w:val="28"/>
        </w:rPr>
        <w:t>be</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of</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interest</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to</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disclose (5-6</w:t>
      </w:r>
      <w:r w:rsidRPr="00AB7E1D">
        <w:rPr>
          <w:rStyle w:val="shorttext"/>
          <w:rFonts w:ascii="Times New Roman" w:hAnsi="Times New Roman" w:cs="Times New Roman"/>
          <w:i/>
          <w:sz w:val="28"/>
          <w:szCs w:val="28"/>
        </w:rPr>
        <w:t xml:space="preserve"> </w:t>
      </w:r>
      <w:r w:rsidRPr="00AB7E1D">
        <w:rPr>
          <w:rStyle w:val="hps"/>
          <w:rFonts w:ascii="Times New Roman" w:hAnsi="Times New Roman" w:cs="Times New Roman"/>
          <w:i/>
          <w:sz w:val="28"/>
          <w:szCs w:val="28"/>
        </w:rPr>
        <w:t>minutes).</w:t>
      </w:r>
    </w:p>
    <w:p w:rsidR="00AB7E1D" w:rsidRPr="00AB7E1D" w:rsidRDefault="00AB7E1D" w:rsidP="00AB7E1D">
      <w:pPr>
        <w:tabs>
          <w:tab w:val="left" w:pos="2070"/>
        </w:tabs>
        <w:jc w:val="center"/>
        <w:rPr>
          <w:rStyle w:val="hps"/>
          <w:rFonts w:ascii="Times New Roman" w:hAnsi="Times New Roman" w:cs="Times New Roman"/>
          <w:b/>
          <w:sz w:val="28"/>
          <w:szCs w:val="28"/>
        </w:rPr>
      </w:pPr>
      <w:r w:rsidRPr="00AB7E1D">
        <w:rPr>
          <w:rStyle w:val="shorttext"/>
          <w:rFonts w:ascii="Times New Roman" w:hAnsi="Times New Roman" w:cs="Times New Roman"/>
          <w:b/>
          <w:sz w:val="28"/>
          <w:szCs w:val="28"/>
        </w:rPr>
        <w:t>1 - M</w:t>
      </w:r>
      <w:r w:rsidRPr="00AB7E1D">
        <w:rPr>
          <w:rStyle w:val="hps"/>
          <w:rFonts w:ascii="Times New Roman" w:hAnsi="Times New Roman" w:cs="Times New Roman"/>
          <w:b/>
          <w:sz w:val="28"/>
          <w:szCs w:val="28"/>
        </w:rPr>
        <w:t>idterm</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control</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received from</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control</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questions.</w:t>
      </w:r>
    </w:p>
    <w:p w:rsidR="00AB7E1D" w:rsidRPr="00AB7E1D" w:rsidRDefault="00AB7E1D" w:rsidP="00AB7E1D">
      <w:pPr>
        <w:tabs>
          <w:tab w:val="left" w:pos="2070"/>
        </w:tabs>
        <w:jc w:val="center"/>
        <w:rPr>
          <w:rStyle w:val="shorttext"/>
          <w:rFonts w:ascii="Times New Roman" w:hAnsi="Times New Roman" w:cs="Times New Roman"/>
          <w:b/>
          <w:sz w:val="28"/>
          <w:szCs w:val="28"/>
        </w:rPr>
      </w:pP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1. Environmental and technical progress. Global environmental problems.</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 xml:space="preserve">2. Organisms and environment habitat. </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3. Why is air pollution harmful?</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rPr>
        <w:t>4</w:t>
      </w:r>
      <w:r w:rsidRPr="00AB7E1D">
        <w:rPr>
          <w:rFonts w:ascii="Times New Roman" w:hAnsi="Times New Roman" w:cs="Times New Roman"/>
          <w:sz w:val="28"/>
          <w:szCs w:val="28"/>
          <w:lang w:val="kk-KZ"/>
        </w:rPr>
        <w:t>. Biotic evolution in the biosphere</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5</w:t>
      </w:r>
      <w:r w:rsidRPr="00AB7E1D">
        <w:rPr>
          <w:rFonts w:ascii="Times New Roman" w:hAnsi="Times New Roman" w:cs="Times New Roman"/>
          <w:sz w:val="28"/>
          <w:szCs w:val="28"/>
          <w:lang w:val="kk-KZ"/>
        </w:rPr>
        <w:t>. The "green" economy</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6.Reserves and natural parks of the Republic of  Kazakhstan</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rPr>
        <w:lastRenderedPageBreak/>
        <w:t>7</w:t>
      </w:r>
      <w:r w:rsidRPr="00AB7E1D">
        <w:rPr>
          <w:rFonts w:ascii="Times New Roman" w:hAnsi="Times New Roman" w:cs="Times New Roman"/>
          <w:sz w:val="28"/>
          <w:szCs w:val="28"/>
          <w:lang w:val="kk-KZ"/>
        </w:rPr>
        <w:t>. Quality of the environment and human health</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rPr>
        <w:t>8</w:t>
      </w:r>
      <w:r w:rsidRPr="00AB7E1D">
        <w:rPr>
          <w:rFonts w:ascii="Times New Roman" w:hAnsi="Times New Roman" w:cs="Times New Roman"/>
          <w:sz w:val="28"/>
          <w:szCs w:val="28"/>
          <w:lang w:val="kk-KZ"/>
        </w:rPr>
        <w:t>. Pollution of the atmosphere by emissions of transport</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rPr>
        <w:t>9</w:t>
      </w:r>
      <w:r w:rsidRPr="00AB7E1D">
        <w:rPr>
          <w:rFonts w:ascii="Times New Roman" w:hAnsi="Times New Roman" w:cs="Times New Roman"/>
          <w:sz w:val="28"/>
          <w:szCs w:val="28"/>
          <w:lang w:val="kk-KZ"/>
        </w:rPr>
        <w:t>. Methods of cleaning gas emissions into the atmosphere</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lang w:val="kk-KZ"/>
        </w:rPr>
        <w:t>1</w:t>
      </w:r>
      <w:r w:rsidRPr="00AB7E1D">
        <w:rPr>
          <w:rFonts w:ascii="Times New Roman" w:hAnsi="Times New Roman" w:cs="Times New Roman"/>
          <w:sz w:val="28"/>
          <w:szCs w:val="28"/>
        </w:rPr>
        <w:t>0</w:t>
      </w:r>
      <w:r w:rsidRPr="00AB7E1D">
        <w:rPr>
          <w:rFonts w:ascii="Times New Roman" w:hAnsi="Times New Roman" w:cs="Times New Roman"/>
          <w:sz w:val="28"/>
          <w:szCs w:val="28"/>
          <w:lang w:val="kk-KZ"/>
        </w:rPr>
        <w:t>. Activities to combat vehicle emissions</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11. The boundaries of the biosphere</w:t>
      </w:r>
    </w:p>
    <w:p w:rsidR="00AB7E1D" w:rsidRPr="00AB7E1D" w:rsidRDefault="00AB7E1D" w:rsidP="00AB7E1D">
      <w:pPr>
        <w:jc w:val="both"/>
        <w:rPr>
          <w:rFonts w:ascii="Times New Roman" w:hAnsi="Times New Roman" w:cs="Times New Roman"/>
          <w:noProof/>
          <w:sz w:val="28"/>
          <w:szCs w:val="28"/>
        </w:rPr>
      </w:pPr>
      <w:r w:rsidRPr="00AB7E1D">
        <w:rPr>
          <w:rFonts w:ascii="Times New Roman" w:hAnsi="Times New Roman" w:cs="Times New Roman"/>
          <w:sz w:val="28"/>
          <w:szCs w:val="28"/>
        </w:rPr>
        <w:t>12.</w:t>
      </w:r>
      <w:r w:rsidRPr="00AB7E1D">
        <w:rPr>
          <w:rFonts w:ascii="Times New Roman" w:hAnsi="Times New Roman" w:cs="Times New Roman"/>
          <w:noProof/>
          <w:sz w:val="28"/>
          <w:szCs w:val="28"/>
        </w:rPr>
        <w:t>Environmental assessment</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noProof/>
          <w:sz w:val="28"/>
          <w:szCs w:val="28"/>
        </w:rPr>
        <w:t>13. Environmental monitoring.</w:t>
      </w:r>
    </w:p>
    <w:p w:rsidR="00AB7E1D" w:rsidRPr="00AB7E1D" w:rsidRDefault="00AB7E1D" w:rsidP="00AB7E1D">
      <w:pPr>
        <w:jc w:val="both"/>
        <w:rPr>
          <w:rFonts w:ascii="Times New Roman" w:hAnsi="Times New Roman" w:cs="Times New Roman"/>
          <w:noProof/>
          <w:sz w:val="28"/>
          <w:szCs w:val="28"/>
        </w:rPr>
      </w:pPr>
      <w:r w:rsidRPr="00AB7E1D">
        <w:rPr>
          <w:rFonts w:ascii="Times New Roman" w:hAnsi="Times New Roman" w:cs="Times New Roman"/>
          <w:noProof/>
          <w:sz w:val="28"/>
          <w:szCs w:val="28"/>
        </w:rPr>
        <w:t>14. Conservation of biological and landscape diversity.</w:t>
      </w:r>
    </w:p>
    <w:p w:rsidR="00AB7E1D" w:rsidRPr="00AB7E1D" w:rsidRDefault="00AB7E1D" w:rsidP="00AB7E1D">
      <w:pPr>
        <w:jc w:val="both"/>
        <w:rPr>
          <w:rFonts w:ascii="Times New Roman" w:hAnsi="Times New Roman" w:cs="Times New Roman"/>
          <w:noProof/>
          <w:sz w:val="28"/>
          <w:szCs w:val="28"/>
        </w:rPr>
      </w:pPr>
      <w:r w:rsidRPr="00AB7E1D">
        <w:rPr>
          <w:rFonts w:ascii="Times New Roman" w:hAnsi="Times New Roman" w:cs="Times New Roman"/>
          <w:noProof/>
          <w:sz w:val="28"/>
          <w:szCs w:val="28"/>
        </w:rPr>
        <w:t xml:space="preserve">15. Ecological and economic system, the conditions for its sustainable development. </w:t>
      </w:r>
    </w:p>
    <w:p w:rsidR="00AB7E1D" w:rsidRPr="00AB7E1D" w:rsidRDefault="00AB7E1D" w:rsidP="00AB7E1D">
      <w:pPr>
        <w:jc w:val="both"/>
        <w:rPr>
          <w:rFonts w:ascii="Times New Roman" w:hAnsi="Times New Roman" w:cs="Times New Roman"/>
          <w:noProof/>
          <w:sz w:val="28"/>
          <w:szCs w:val="28"/>
        </w:rPr>
      </w:pPr>
      <w:r w:rsidRPr="00AB7E1D">
        <w:rPr>
          <w:rFonts w:ascii="Times New Roman" w:hAnsi="Times New Roman" w:cs="Times New Roman"/>
          <w:noProof/>
          <w:sz w:val="28"/>
          <w:szCs w:val="28"/>
        </w:rPr>
        <w:t>16.Natural resource management.</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17. Living matter, its composition, functions and distribution in the biosphere. The difference between living matter from inert, nonliving, biogenic matter</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18. Organisms and environment habitat. Environmental factors.</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19.Population ecology</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20.Functional ecosystem structure</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21.The structure of the biosphere</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22. Biogeochemical processes in the biosphere.</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rPr>
        <w:t>23</w:t>
      </w:r>
      <w:r w:rsidRPr="00AB7E1D">
        <w:rPr>
          <w:rFonts w:ascii="Times New Roman" w:hAnsi="Times New Roman" w:cs="Times New Roman"/>
          <w:sz w:val="28"/>
          <w:szCs w:val="28"/>
          <w:lang w:val="kk-KZ"/>
        </w:rPr>
        <w:t>.</w:t>
      </w:r>
      <w:r w:rsidRPr="00AB7E1D">
        <w:rPr>
          <w:rFonts w:ascii="Times New Roman" w:hAnsi="Times New Roman" w:cs="Times New Roman"/>
          <w:sz w:val="28"/>
          <w:szCs w:val="28"/>
        </w:rPr>
        <w:t>Noosphere as a stage in the evolution of the biosphere. Modern views on the human role in the noosphere</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24.Biosphere, its structure, components, distribution of live components</w:t>
      </w:r>
    </w:p>
    <w:p w:rsidR="00AB7E1D" w:rsidRPr="00AB7E1D" w:rsidRDefault="00AB7E1D" w:rsidP="00AB7E1D">
      <w:pPr>
        <w:jc w:val="both"/>
        <w:rPr>
          <w:rFonts w:ascii="Times New Roman" w:hAnsi="Times New Roman" w:cs="Times New Roman"/>
          <w:sz w:val="28"/>
          <w:szCs w:val="28"/>
          <w:lang w:val="kk-KZ"/>
        </w:rPr>
      </w:pPr>
      <w:r w:rsidRPr="00AB7E1D">
        <w:rPr>
          <w:rFonts w:ascii="Times New Roman" w:hAnsi="Times New Roman" w:cs="Times New Roman"/>
          <w:sz w:val="28"/>
          <w:szCs w:val="28"/>
        </w:rPr>
        <w:t>25</w:t>
      </w:r>
      <w:r w:rsidRPr="00AB7E1D">
        <w:rPr>
          <w:rFonts w:ascii="Times New Roman" w:hAnsi="Times New Roman" w:cs="Times New Roman"/>
          <w:sz w:val="28"/>
          <w:szCs w:val="28"/>
          <w:lang w:val="kk-KZ"/>
        </w:rPr>
        <w:t>. Ecological problems of Kazakhstan and ways of overcoming them</w:t>
      </w:r>
    </w:p>
    <w:p w:rsidR="00AB7E1D" w:rsidRPr="00AB7E1D" w:rsidRDefault="00AB7E1D" w:rsidP="00AB7E1D">
      <w:pPr>
        <w:jc w:val="both"/>
        <w:rPr>
          <w:rFonts w:ascii="Times New Roman" w:hAnsi="Times New Roman" w:cs="Times New Roman"/>
          <w:sz w:val="28"/>
          <w:szCs w:val="28"/>
          <w:lang w:val="kk-KZ"/>
        </w:rPr>
      </w:pPr>
    </w:p>
    <w:p w:rsidR="00AB7E1D" w:rsidRPr="00AB7E1D" w:rsidRDefault="00AB7E1D" w:rsidP="00AB7E1D">
      <w:pPr>
        <w:tabs>
          <w:tab w:val="left" w:pos="2070"/>
        </w:tabs>
        <w:jc w:val="center"/>
        <w:rPr>
          <w:rStyle w:val="hps"/>
          <w:rFonts w:ascii="Times New Roman" w:hAnsi="Times New Roman" w:cs="Times New Roman"/>
          <w:b/>
          <w:sz w:val="28"/>
          <w:szCs w:val="28"/>
        </w:rPr>
      </w:pPr>
      <w:r w:rsidRPr="00AB7E1D">
        <w:rPr>
          <w:rStyle w:val="shorttext"/>
          <w:rFonts w:ascii="Times New Roman" w:hAnsi="Times New Roman" w:cs="Times New Roman"/>
          <w:b/>
          <w:sz w:val="28"/>
          <w:szCs w:val="28"/>
        </w:rPr>
        <w:t>2 - M</w:t>
      </w:r>
      <w:r w:rsidRPr="00AB7E1D">
        <w:rPr>
          <w:rStyle w:val="hps"/>
          <w:rFonts w:ascii="Times New Roman" w:hAnsi="Times New Roman" w:cs="Times New Roman"/>
          <w:b/>
          <w:sz w:val="28"/>
          <w:szCs w:val="28"/>
        </w:rPr>
        <w:t>idterm</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control</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received from</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control</w:t>
      </w:r>
      <w:r w:rsidRPr="00AB7E1D">
        <w:rPr>
          <w:rStyle w:val="shorttext"/>
          <w:rFonts w:ascii="Times New Roman" w:hAnsi="Times New Roman" w:cs="Times New Roman"/>
          <w:b/>
          <w:sz w:val="28"/>
          <w:szCs w:val="28"/>
        </w:rPr>
        <w:t xml:space="preserve"> </w:t>
      </w:r>
      <w:r w:rsidRPr="00AB7E1D">
        <w:rPr>
          <w:rStyle w:val="hps"/>
          <w:rFonts w:ascii="Times New Roman" w:hAnsi="Times New Roman" w:cs="Times New Roman"/>
          <w:b/>
          <w:sz w:val="28"/>
          <w:szCs w:val="28"/>
        </w:rPr>
        <w:t>questions.</w:t>
      </w:r>
    </w:p>
    <w:p w:rsidR="00AB7E1D" w:rsidRPr="00AB7E1D" w:rsidRDefault="00AB7E1D" w:rsidP="00AB7E1D">
      <w:pPr>
        <w:tabs>
          <w:tab w:val="left" w:pos="2070"/>
        </w:tabs>
        <w:jc w:val="center"/>
        <w:rPr>
          <w:rStyle w:val="hps"/>
          <w:rFonts w:ascii="Times New Roman" w:hAnsi="Times New Roman" w:cs="Times New Roman"/>
          <w:b/>
          <w:sz w:val="28"/>
          <w:szCs w:val="28"/>
        </w:rPr>
      </w:pPr>
    </w:p>
    <w:p w:rsidR="00AB7E1D" w:rsidRPr="00AB7E1D" w:rsidRDefault="00AB7E1D" w:rsidP="00AB7E1D">
      <w:pPr>
        <w:jc w:val="both"/>
        <w:rPr>
          <w:rFonts w:ascii="Times New Roman" w:hAnsi="Times New Roman" w:cs="Times New Roman"/>
          <w:b/>
          <w:sz w:val="28"/>
          <w:szCs w:val="28"/>
        </w:rPr>
      </w:pPr>
      <w:r w:rsidRPr="00AB7E1D">
        <w:rPr>
          <w:rFonts w:ascii="Times New Roman" w:hAnsi="Times New Roman" w:cs="Times New Roman"/>
          <w:sz w:val="28"/>
          <w:szCs w:val="28"/>
        </w:rPr>
        <w:t>26</w:t>
      </w:r>
      <w:r w:rsidRPr="00AB7E1D">
        <w:rPr>
          <w:rFonts w:ascii="Times New Roman" w:hAnsi="Times New Roman" w:cs="Times New Roman"/>
          <w:sz w:val="28"/>
          <w:szCs w:val="28"/>
          <w:lang w:val="kk-KZ"/>
        </w:rPr>
        <w:t>. International regulation in the field of ecology and environmental protection</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27</w:t>
      </w:r>
      <w:r w:rsidRPr="00AB7E1D">
        <w:rPr>
          <w:rFonts w:ascii="Times New Roman" w:hAnsi="Times New Roman" w:cs="Times New Roman"/>
          <w:sz w:val="28"/>
          <w:szCs w:val="28"/>
          <w:lang w:val="kk-KZ"/>
        </w:rPr>
        <w:t xml:space="preserve">. The relevance of environmental problems in the modern world. </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28. The ecological crisis and the problems of modern civilization.</w:t>
      </w:r>
    </w:p>
    <w:p w:rsidR="00AB7E1D" w:rsidRPr="00AB7E1D" w:rsidRDefault="00AB7E1D" w:rsidP="00AB7E1D">
      <w:pPr>
        <w:rPr>
          <w:rFonts w:ascii="Times New Roman" w:hAnsi="Times New Roman" w:cs="Times New Roman"/>
          <w:sz w:val="28"/>
          <w:szCs w:val="28"/>
        </w:rPr>
      </w:pPr>
      <w:r w:rsidRPr="00AB7E1D">
        <w:rPr>
          <w:rFonts w:ascii="Times New Roman" w:hAnsi="Times New Roman" w:cs="Times New Roman"/>
          <w:sz w:val="28"/>
          <w:szCs w:val="28"/>
        </w:rPr>
        <w:t>29. Mechanism nature management and environmental protection.</w:t>
      </w:r>
    </w:p>
    <w:p w:rsidR="00AB7E1D" w:rsidRPr="00AB7E1D" w:rsidRDefault="00AB7E1D" w:rsidP="00AB7E1D">
      <w:pPr>
        <w:rPr>
          <w:rFonts w:ascii="Times New Roman" w:hAnsi="Times New Roman" w:cs="Times New Roman"/>
          <w:sz w:val="28"/>
          <w:szCs w:val="28"/>
        </w:rPr>
      </w:pPr>
      <w:r w:rsidRPr="00AB7E1D">
        <w:rPr>
          <w:rFonts w:ascii="Times New Roman" w:hAnsi="Times New Roman" w:cs="Times New Roman"/>
          <w:sz w:val="28"/>
          <w:szCs w:val="28"/>
        </w:rPr>
        <w:t>30.Energyecological strategy of the Republic of Kazakhstan</w:t>
      </w:r>
    </w:p>
    <w:p w:rsidR="00AB7E1D" w:rsidRPr="00AB7E1D" w:rsidRDefault="00AB7E1D" w:rsidP="00AB7E1D">
      <w:pPr>
        <w:rPr>
          <w:rFonts w:ascii="Times New Roman" w:hAnsi="Times New Roman" w:cs="Times New Roman"/>
          <w:sz w:val="28"/>
          <w:szCs w:val="28"/>
        </w:rPr>
      </w:pPr>
      <w:r w:rsidRPr="00AB7E1D">
        <w:rPr>
          <w:rFonts w:ascii="Times New Roman" w:hAnsi="Times New Roman" w:cs="Times New Roman"/>
          <w:sz w:val="28"/>
          <w:szCs w:val="28"/>
        </w:rPr>
        <w:t>31.The concept of sustainable development of the Republic of Kazakhstan</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32.Social aspects of sustainable development</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33. Environmental and technical progress</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34. Global environmental problems.</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35. International cooperation in the field of sustainable development.</w:t>
      </w:r>
    </w:p>
    <w:p w:rsidR="00AB7E1D" w:rsidRPr="00AB7E1D" w:rsidRDefault="00AB7E1D" w:rsidP="00AB7E1D">
      <w:pPr>
        <w:jc w:val="both"/>
        <w:rPr>
          <w:rFonts w:ascii="Times New Roman" w:hAnsi="Times New Roman" w:cs="Times New Roman"/>
          <w:noProof/>
          <w:sz w:val="28"/>
          <w:szCs w:val="28"/>
        </w:rPr>
      </w:pPr>
      <w:r w:rsidRPr="00AB7E1D">
        <w:rPr>
          <w:rFonts w:ascii="Times New Roman" w:hAnsi="Times New Roman" w:cs="Times New Roman"/>
          <w:noProof/>
          <w:sz w:val="28"/>
          <w:szCs w:val="28"/>
        </w:rPr>
        <w:t>36. Environmental factors and their classifications</w:t>
      </w:r>
    </w:p>
    <w:p w:rsidR="00AB7E1D" w:rsidRPr="00AB7E1D" w:rsidRDefault="00AB7E1D" w:rsidP="00AB7E1D">
      <w:pPr>
        <w:jc w:val="both"/>
        <w:rPr>
          <w:rFonts w:ascii="Times New Roman" w:hAnsi="Times New Roman" w:cs="Times New Roman"/>
          <w:sz w:val="28"/>
          <w:szCs w:val="28"/>
        </w:rPr>
      </w:pPr>
      <w:r w:rsidRPr="00AB7E1D">
        <w:rPr>
          <w:rFonts w:ascii="Times New Roman" w:hAnsi="Times New Roman" w:cs="Times New Roman"/>
          <w:sz w:val="28"/>
          <w:szCs w:val="28"/>
        </w:rPr>
        <w:t>37. Water Resources Management</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38.  Water resources and its protection</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39.  Characteristics of industrial and domestic wastewater. Wastewater treatment methods, mechanical, chemical and biological</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40. Atmospheric gas composition. Causes and consequences of atmospheric air pollution.Hazardous effects of biosphere pollution.</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41. Global implications for atmospheric pollution</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42.The ecological situation of Kazakhstan land resources. Causes and sources of soil pollution and dehydration</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lastRenderedPageBreak/>
        <w:t>43. Problems of desertification and ways of struggle</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44. Causes and consequences of climate change.</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45.  Causes and consequences of the Earth's ozone depletion.</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46. The quality of the environment and the health of the population.</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 xml:space="preserve">47. </w:t>
      </w:r>
      <w:r w:rsidRPr="00AB7E1D">
        <w:rPr>
          <w:rFonts w:ascii="Times New Roman" w:hAnsi="Times New Roman" w:cs="Times New Roman"/>
          <w:sz w:val="28"/>
          <w:szCs w:val="28"/>
          <w:lang w:val="kk-KZ"/>
        </w:rPr>
        <w:t>Contamination of the atmosphere, hydrosphere and lithosphere</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48</w:t>
      </w:r>
      <w:r w:rsidRPr="00AB7E1D">
        <w:rPr>
          <w:rFonts w:ascii="Times New Roman" w:hAnsi="Times New Roman" w:cs="Times New Roman"/>
          <w:sz w:val="28"/>
          <w:szCs w:val="28"/>
          <w:lang w:val="kk-KZ"/>
        </w:rPr>
        <w:t>. Types of air pollution by the nature of the pollutant</w:t>
      </w:r>
    </w:p>
    <w:p w:rsidR="00AB7E1D" w:rsidRPr="00AB7E1D" w:rsidRDefault="00AB7E1D" w:rsidP="00AB7E1D">
      <w:pPr>
        <w:tabs>
          <w:tab w:val="left" w:pos="0"/>
        </w:tabs>
        <w:jc w:val="both"/>
        <w:rPr>
          <w:rFonts w:ascii="Times New Roman" w:hAnsi="Times New Roman" w:cs="Times New Roman"/>
          <w:sz w:val="28"/>
          <w:szCs w:val="28"/>
          <w:lang w:val="kk-KZ"/>
        </w:rPr>
      </w:pPr>
      <w:r w:rsidRPr="00AB7E1D">
        <w:rPr>
          <w:rFonts w:ascii="Times New Roman" w:hAnsi="Times New Roman" w:cs="Times New Roman"/>
          <w:sz w:val="28"/>
          <w:szCs w:val="28"/>
        </w:rPr>
        <w:t>49</w:t>
      </w:r>
      <w:r w:rsidRPr="00AB7E1D">
        <w:rPr>
          <w:rFonts w:ascii="Times New Roman" w:hAnsi="Times New Roman" w:cs="Times New Roman"/>
          <w:sz w:val="28"/>
          <w:szCs w:val="28"/>
          <w:lang w:val="kk-KZ"/>
        </w:rPr>
        <w:t>. Methods of wastewater treatment</w:t>
      </w:r>
    </w:p>
    <w:p w:rsidR="00AB7E1D" w:rsidRPr="00AB7E1D" w:rsidRDefault="00AB7E1D" w:rsidP="00AB7E1D">
      <w:pPr>
        <w:tabs>
          <w:tab w:val="left" w:pos="0"/>
        </w:tabs>
        <w:jc w:val="both"/>
        <w:rPr>
          <w:rFonts w:ascii="Times New Roman" w:hAnsi="Times New Roman" w:cs="Times New Roman"/>
          <w:sz w:val="28"/>
          <w:szCs w:val="28"/>
        </w:rPr>
      </w:pPr>
      <w:r w:rsidRPr="00AB7E1D">
        <w:rPr>
          <w:rFonts w:ascii="Times New Roman" w:hAnsi="Times New Roman" w:cs="Times New Roman"/>
          <w:sz w:val="28"/>
          <w:szCs w:val="28"/>
        </w:rPr>
        <w:t>50</w:t>
      </w:r>
      <w:r w:rsidRPr="00AB7E1D">
        <w:rPr>
          <w:rFonts w:ascii="Times New Roman" w:hAnsi="Times New Roman" w:cs="Times New Roman"/>
          <w:sz w:val="28"/>
          <w:szCs w:val="28"/>
          <w:lang w:val="kk-KZ"/>
        </w:rPr>
        <w:t xml:space="preserve">. The role of the lithosphere, soil in the cycle of substances </w:t>
      </w:r>
    </w:p>
    <w:p w:rsidR="00AB7E1D" w:rsidRPr="007557F1" w:rsidRDefault="00AB7E1D" w:rsidP="00AB7E1D">
      <w:pPr>
        <w:jc w:val="center"/>
        <w:rPr>
          <w:b/>
          <w:sz w:val="28"/>
          <w:szCs w:val="28"/>
        </w:rPr>
      </w:pPr>
    </w:p>
    <w:p w:rsidR="00F030A7" w:rsidRDefault="00F030A7" w:rsidP="00F030A7">
      <w:pPr>
        <w:pStyle w:val="ab"/>
        <w:tabs>
          <w:tab w:val="left" w:pos="1373"/>
        </w:tabs>
        <w:spacing w:after="0" w:line="326" w:lineRule="exact"/>
        <w:rPr>
          <w:rFonts w:ascii="Times New Roman" w:hAnsi="Times New Roman" w:cs="Times New Roman"/>
          <w:sz w:val="28"/>
          <w:szCs w:val="28"/>
        </w:rPr>
      </w:pPr>
    </w:p>
    <w:p w:rsidR="00F030A7" w:rsidRPr="00F030A7" w:rsidRDefault="00F030A7" w:rsidP="00F030A7">
      <w:pPr>
        <w:pStyle w:val="ab"/>
        <w:tabs>
          <w:tab w:val="left" w:pos="1373"/>
        </w:tabs>
        <w:spacing w:after="0" w:line="326" w:lineRule="exact"/>
        <w:rPr>
          <w:rFonts w:ascii="Times New Roman" w:hAnsi="Times New Roman" w:cs="Times New Roman"/>
          <w:sz w:val="28"/>
          <w:szCs w:val="28"/>
        </w:rPr>
      </w:pPr>
    </w:p>
    <w:p w:rsidR="00F030A7" w:rsidRPr="00F030A7" w:rsidRDefault="00F030A7" w:rsidP="00F030A7">
      <w:pPr>
        <w:pStyle w:val="110"/>
        <w:keepNext/>
        <w:keepLines/>
        <w:shd w:val="clear" w:color="auto" w:fill="auto"/>
        <w:spacing w:before="0" w:after="0" w:line="260" w:lineRule="exact"/>
        <w:ind w:firstLine="0"/>
        <w:rPr>
          <w:rFonts w:ascii="Times New Roman" w:hAnsi="Times New Roman" w:cs="Times New Roman"/>
          <w:sz w:val="28"/>
          <w:szCs w:val="28"/>
        </w:rPr>
      </w:pPr>
      <w:bookmarkStart w:id="13" w:name="bookmark197"/>
      <w:r w:rsidRPr="00F030A7">
        <w:rPr>
          <w:rStyle w:val="14"/>
          <w:rFonts w:ascii="Times New Roman" w:hAnsi="Times New Roman" w:cs="Times New Roman"/>
          <w:color w:val="000000"/>
          <w:sz w:val="28"/>
          <w:szCs w:val="28"/>
          <w:lang w:val="en-US" w:eastAsia="ru-RU"/>
        </w:rPr>
        <w:t>INDICATIVE LIST OF THOSE INDEPENDENT WORK OF STUDENTS</w:t>
      </w:r>
      <w:bookmarkEnd w:id="13"/>
    </w:p>
    <w:p w:rsidR="00F030A7" w:rsidRPr="00F030A7" w:rsidRDefault="00F030A7" w:rsidP="00F030A7">
      <w:pPr>
        <w:pStyle w:val="ab"/>
        <w:numPr>
          <w:ilvl w:val="0"/>
          <w:numId w:val="34"/>
        </w:numPr>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Basic sanitary evaluation criteria of environmental quality. The concept of the MPC.</w:t>
      </w:r>
    </w:p>
    <w:p w:rsidR="00F030A7" w:rsidRPr="00F030A7" w:rsidRDefault="00F030A7" w:rsidP="00F030A7">
      <w:pPr>
        <w:pStyle w:val="ab"/>
        <w:numPr>
          <w:ilvl w:val="0"/>
          <w:numId w:val="34"/>
        </w:numPr>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problem of water purification and water treatment. Drinking water. The main stages of purification of drinking water.</w:t>
      </w:r>
    </w:p>
    <w:p w:rsidR="00F030A7" w:rsidRPr="00F030A7" w:rsidRDefault="00F030A7" w:rsidP="00F030A7">
      <w:pPr>
        <w:pStyle w:val="ab"/>
        <w:numPr>
          <w:ilvl w:val="0"/>
          <w:numId w:val="34"/>
        </w:numPr>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Photochemical smog and fog. Los Angeles-based (summer) smog. London (winter) smog.</w:t>
      </w:r>
    </w:p>
    <w:p w:rsidR="00F030A7" w:rsidRPr="00F030A7" w:rsidRDefault="00F030A7" w:rsidP="00F030A7">
      <w:pPr>
        <w:pStyle w:val="ab"/>
        <w:numPr>
          <w:ilvl w:val="0"/>
          <w:numId w:val="34"/>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 The main classes of substances polluting the soil layer: heavy metals,</w:t>
      </w:r>
      <w:r w:rsidRPr="00F030A7">
        <w:rPr>
          <w:rFonts w:ascii="Times New Roman" w:hAnsi="Times New Roman" w:cs="Times New Roman"/>
          <w:sz w:val="28"/>
          <w:szCs w:val="28"/>
        </w:rPr>
        <w:tab/>
        <w:t>remnants of pesticides, petroleum hydrocarbons. The sources of their receipt, the form of existence, mechanisms of transformation and uptake by plants.</w:t>
      </w:r>
    </w:p>
    <w:p w:rsidR="00F030A7" w:rsidRPr="00F030A7" w:rsidRDefault="00F030A7" w:rsidP="00F030A7">
      <w:pPr>
        <w:pStyle w:val="ab"/>
        <w:numPr>
          <w:ilvl w:val="0"/>
          <w:numId w:val="34"/>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 xml:space="preserve"> Classification pesticide chemical structure (chlorine-, phosphorus-,</w:t>
      </w:r>
      <w:r w:rsidRPr="00F030A7">
        <w:rPr>
          <w:rFonts w:ascii="Times New Roman" w:hAnsi="Times New Roman" w:cs="Times New Roman"/>
          <w:sz w:val="28"/>
          <w:szCs w:val="28"/>
        </w:rPr>
        <w:tab/>
        <w:t>nitrogen). Classification of pesticide application methods. Stability in the external environment.</w:t>
      </w:r>
    </w:p>
    <w:p w:rsidR="00F030A7" w:rsidRPr="00F030A7" w:rsidRDefault="00F030A7" w:rsidP="00F030A7">
      <w:pPr>
        <w:pStyle w:val="ab"/>
        <w:numPr>
          <w:ilvl w:val="0"/>
          <w:numId w:val="34"/>
        </w:numPr>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Methods for determination of elements. Spectrophotometry, atomnoabsorbtsionnaya and atomic emission spectroscopy, inductively coupled spectroscopy plasma polarography as the main methods of analysis of the environment for heavy metal content.</w:t>
      </w:r>
    </w:p>
    <w:p w:rsidR="00F030A7" w:rsidRDefault="00F030A7" w:rsidP="00F030A7">
      <w:pPr>
        <w:pStyle w:val="ab"/>
        <w:numPr>
          <w:ilvl w:val="0"/>
          <w:numId w:val="34"/>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environmental management problems. concept of sustainable development. Creating low-waste and non-waste production. replacement</w:t>
      </w:r>
      <w:r w:rsidRPr="00F030A7">
        <w:rPr>
          <w:rFonts w:ascii="Times New Roman" w:hAnsi="Times New Roman" w:cs="Times New Roman"/>
          <w:sz w:val="28"/>
          <w:szCs w:val="28"/>
        </w:rPr>
        <w:tab/>
        <w:t>alternative resource-saving and environmental technologies existing technological schemes.</w:t>
      </w:r>
    </w:p>
    <w:p w:rsidR="00F030A7" w:rsidRDefault="00F030A7" w:rsidP="00F030A7">
      <w:pPr>
        <w:pStyle w:val="ab"/>
        <w:tabs>
          <w:tab w:val="left" w:pos="1373"/>
        </w:tabs>
        <w:spacing w:after="0" w:line="322" w:lineRule="exact"/>
        <w:jc w:val="both"/>
        <w:rPr>
          <w:rFonts w:ascii="Times New Roman" w:hAnsi="Times New Roman" w:cs="Times New Roman"/>
          <w:sz w:val="28"/>
          <w:szCs w:val="28"/>
        </w:rPr>
      </w:pPr>
    </w:p>
    <w:p w:rsidR="00F030A7" w:rsidRPr="00F030A7" w:rsidRDefault="00F030A7" w:rsidP="00F030A7">
      <w:pPr>
        <w:pStyle w:val="110"/>
        <w:keepNext/>
        <w:keepLines/>
        <w:shd w:val="clear" w:color="auto" w:fill="auto"/>
        <w:spacing w:before="0" w:after="0" w:line="260" w:lineRule="exact"/>
        <w:ind w:firstLine="0"/>
        <w:jc w:val="center"/>
        <w:rPr>
          <w:rFonts w:ascii="Times New Roman" w:hAnsi="Times New Roman" w:cs="Times New Roman"/>
          <w:sz w:val="28"/>
          <w:szCs w:val="28"/>
        </w:rPr>
      </w:pPr>
      <w:bookmarkStart w:id="14" w:name="bookmark198"/>
      <w:r w:rsidRPr="00F030A7">
        <w:rPr>
          <w:rStyle w:val="14"/>
          <w:rFonts w:ascii="Times New Roman" w:hAnsi="Times New Roman" w:cs="Times New Roman"/>
          <w:color w:val="000000"/>
          <w:sz w:val="28"/>
          <w:szCs w:val="28"/>
          <w:lang w:val="en-US" w:eastAsia="ru-RU"/>
        </w:rPr>
        <w:t>INDICATIVE LIST OF TOPICS ABSTRACTS</w:t>
      </w:r>
      <w:bookmarkEnd w:id="14"/>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Methods of protecting the atmosphere from chemical contamination</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Global warming: greenhouse effect</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Pesticides and their impact on the environment</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Organic contaminants aqueous medium</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impact of natural and environmental factors on human health</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Soil: The features of the composition and processes it</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Chemical processes in the atmosphere</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Ozone screen: the destruction and the possibility of recovery</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role of water and its quality of life</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Marine pollution by oil and oil products</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Heavy metals, toxicological characterization</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Methods of cleaning the world's oceans from oil and oil products</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lastRenderedPageBreak/>
        <w:t>Benefits and harms of mineral fertilizers</w:t>
      </w:r>
    </w:p>
    <w:p w:rsidR="00F030A7" w:rsidRPr="00F030A7" w:rsidRDefault="00F030A7" w:rsidP="00F030A7">
      <w:pPr>
        <w:pStyle w:val="ab"/>
        <w:numPr>
          <w:ilvl w:val="0"/>
          <w:numId w:val="35"/>
        </w:numPr>
        <w:tabs>
          <w:tab w:val="left" w:pos="1373"/>
        </w:tabs>
        <w:spacing w:after="0" w:line="322" w:lineRule="exact"/>
        <w:ind w:left="0" w:firstLine="0"/>
        <w:jc w:val="both"/>
        <w:rPr>
          <w:rFonts w:ascii="Times New Roman" w:hAnsi="Times New Roman" w:cs="Times New Roman"/>
          <w:sz w:val="28"/>
          <w:szCs w:val="28"/>
        </w:rPr>
      </w:pPr>
      <w:r w:rsidRPr="00F030A7">
        <w:rPr>
          <w:rFonts w:ascii="Times New Roman" w:hAnsi="Times New Roman" w:cs="Times New Roman"/>
          <w:sz w:val="28"/>
          <w:szCs w:val="28"/>
        </w:rPr>
        <w:t>The role of chemistry in environmental pollution and clean it up</w:t>
      </w:r>
    </w:p>
    <w:p w:rsidR="00F030A7" w:rsidRDefault="00F030A7" w:rsidP="00F030A7">
      <w:pPr>
        <w:pStyle w:val="ab"/>
        <w:numPr>
          <w:ilvl w:val="0"/>
          <w:numId w:val="35"/>
        </w:numPr>
        <w:tabs>
          <w:tab w:val="left" w:pos="1359"/>
        </w:tabs>
        <w:spacing w:after="0" w:line="322" w:lineRule="exact"/>
        <w:ind w:left="0" w:firstLine="0"/>
        <w:jc w:val="both"/>
      </w:pPr>
      <w:r w:rsidRPr="00F030A7">
        <w:rPr>
          <w:rFonts w:ascii="Times New Roman" w:hAnsi="Times New Roman" w:cs="Times New Roman"/>
          <w:sz w:val="28"/>
          <w:szCs w:val="28"/>
          <w:lang w:val="kk-KZ" w:eastAsia="kk-KZ"/>
        </w:rPr>
        <w:t>Chemical processes underlying various ways to capture and neutralization</w:t>
      </w:r>
      <w:r>
        <w:rPr>
          <w:lang w:val="kk-KZ" w:eastAsia="kk-KZ"/>
        </w:rPr>
        <w:t xml:space="preserve"> </w:t>
      </w:r>
      <w:r w:rsidRPr="00AB7E1D">
        <w:rPr>
          <w:rFonts w:ascii="Times New Roman" w:hAnsi="Times New Roman" w:cs="Times New Roman"/>
          <w:lang w:val="kk-KZ" w:eastAsia="kk-KZ"/>
        </w:rPr>
        <w:t>of harmful substances</w:t>
      </w:r>
    </w:p>
    <w:p w:rsidR="00F030A7" w:rsidRDefault="00F030A7" w:rsidP="00F030A7"/>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83685C" w:rsidRDefault="0083685C" w:rsidP="003034CA">
      <w:pPr>
        <w:jc w:val="center"/>
        <w:rPr>
          <w:rFonts w:ascii="Times New Roman" w:hAnsi="Times New Roman"/>
          <w:b/>
          <w:sz w:val="28"/>
          <w:szCs w:val="28"/>
        </w:rPr>
      </w:pPr>
    </w:p>
    <w:p w:rsidR="00DF1BA0" w:rsidRPr="00DF1BA0" w:rsidRDefault="00DF1BA0" w:rsidP="003034CA">
      <w:pPr>
        <w:jc w:val="center"/>
        <w:rPr>
          <w:rFonts w:ascii="Times New Roman" w:hAnsi="Times New Roman"/>
          <w:b/>
          <w:sz w:val="28"/>
          <w:szCs w:val="28"/>
        </w:rPr>
      </w:pPr>
      <w:r w:rsidRPr="00DF1BA0">
        <w:rPr>
          <w:rFonts w:ascii="Times New Roman" w:hAnsi="Times New Roman"/>
          <w:b/>
          <w:sz w:val="28"/>
          <w:szCs w:val="28"/>
        </w:rPr>
        <w:t>5. LITERATURE</w:t>
      </w:r>
    </w:p>
    <w:p w:rsidR="00DF1BA0" w:rsidRPr="00DF1BA0" w:rsidRDefault="00DF1BA0" w:rsidP="003034CA">
      <w:pPr>
        <w:jc w:val="center"/>
        <w:rPr>
          <w:rFonts w:ascii="Times New Roman" w:hAnsi="Times New Roman"/>
          <w:b/>
          <w:sz w:val="28"/>
          <w:szCs w:val="28"/>
        </w:rPr>
      </w:pPr>
      <w:r w:rsidRPr="00DF1BA0">
        <w:rPr>
          <w:rFonts w:ascii="Times New Roman" w:hAnsi="Times New Roman"/>
          <w:b/>
          <w:sz w:val="28"/>
          <w:szCs w:val="28"/>
        </w:rPr>
        <w:t>MAIN LITERATURE</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Interstate Oil and Gas Compact Commission: “Marginal Wells: Fuel forEconomic Growth” (2006).</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INTEK: “Trends in Oil and Gas Industry R&amp;D Expenditures (2004),”presentation prepared for Office of Oil and Natural Gas, United States</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Department of Energy, Arlington, VA (2004).</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McKinsey and Company: Internal report prepared for Shell Oil Company(2001).</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 xml:space="preserve">International Energy Agency: Online Statistics Database (2006). Available at </w:t>
      </w:r>
      <w:r w:rsidRPr="00DF1BA0">
        <w:rPr>
          <w:rFonts w:ascii="Times New Roman" w:hAnsi="Times New Roman"/>
          <w:color w:val="0000FF"/>
          <w:sz w:val="28"/>
          <w:szCs w:val="28"/>
        </w:rPr>
        <w:t>http://www.iea.org</w:t>
      </w:r>
      <w:r w:rsidRPr="00DF1BA0">
        <w:rPr>
          <w:rFonts w:ascii="Times New Roman" w:hAnsi="Times New Roman"/>
          <w:sz w:val="28"/>
          <w:szCs w:val="28"/>
        </w:rPr>
        <w:t>.</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Halliburton, Schlumberger, Weatherford, Smith International, and Baker Hughes annual company reports (2000-2005).</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Lawson WF: “Who Will Fund America’s Energy Future?” Interstate Oil and Gas Compact Commission report (2006).</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Rao V and Rodriguez R: “Accelerating Technology Acceptance: Hypotheses and Remedies for Risk-Averse Behavior in Technology Acceptance,” paper SPE98511 Society of Petroleum Engineers (2005).</w:t>
      </w:r>
    </w:p>
    <w:p w:rsidR="00DF1BA0" w:rsidRPr="00366964"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data (2006). Schlumberger, Ltd.: Marketing Communications Materials (2006).</w:t>
      </w:r>
    </w:p>
    <w:p w:rsidR="00366964" w:rsidRDefault="00366964" w:rsidP="00F030A7">
      <w:pPr>
        <w:widowControl/>
        <w:autoSpaceDE w:val="0"/>
        <w:autoSpaceDN w:val="0"/>
        <w:adjustRightInd w:val="0"/>
        <w:rPr>
          <w:rFonts w:ascii="Times New Roman" w:hAnsi="Times New Roman"/>
          <w:sz w:val="28"/>
          <w:szCs w:val="28"/>
          <w:lang w:val="kk-KZ"/>
        </w:rPr>
      </w:pPr>
    </w:p>
    <w:p w:rsidR="003F0A90" w:rsidRPr="00DF1BA0" w:rsidRDefault="003F0A90" w:rsidP="00F030A7">
      <w:pPr>
        <w:widowControl/>
        <w:autoSpaceDE w:val="0"/>
        <w:autoSpaceDN w:val="0"/>
        <w:adjustRightInd w:val="0"/>
        <w:rPr>
          <w:rFonts w:ascii="Times New Roman" w:hAnsi="Times New Roman"/>
          <w:sz w:val="28"/>
          <w:szCs w:val="28"/>
        </w:rPr>
      </w:pPr>
    </w:p>
    <w:p w:rsidR="00DF1BA0" w:rsidRPr="00DF1BA0" w:rsidRDefault="00DF1BA0" w:rsidP="00F030A7">
      <w:pPr>
        <w:pStyle w:val="13"/>
        <w:spacing w:after="0" w:line="240" w:lineRule="auto"/>
        <w:ind w:left="360"/>
        <w:jc w:val="both"/>
        <w:rPr>
          <w:rFonts w:ascii="Times New Roman" w:hAnsi="Times New Roman" w:cs="Times New Roman"/>
          <w:b/>
          <w:sz w:val="28"/>
          <w:szCs w:val="28"/>
          <w:lang w:val="kk-KZ"/>
        </w:rPr>
      </w:pPr>
      <w:r w:rsidRPr="00DF1BA0">
        <w:rPr>
          <w:rFonts w:ascii="Times New Roman" w:hAnsi="Times New Roman" w:cs="Times New Roman"/>
          <w:b/>
          <w:sz w:val="28"/>
          <w:szCs w:val="28"/>
          <w:lang w:val="en-US"/>
        </w:rPr>
        <w:t xml:space="preserve">ADDITIONAL LITERATURE </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sz w:val="28"/>
          <w:szCs w:val="28"/>
        </w:rPr>
        <w:t>Bakewell C and Horsely C: “Innovation Lacking in High-Tech World of Oil,”</w:t>
      </w:r>
      <w:r w:rsidRPr="00DF1BA0">
        <w:rPr>
          <w:rFonts w:ascii="Times New Roman" w:hAnsi="Times New Roman"/>
          <w:i/>
          <w:iCs/>
          <w:sz w:val="28"/>
          <w:szCs w:val="28"/>
        </w:rPr>
        <w:t xml:space="preserve">Oil &amp; Gas Journal </w:t>
      </w:r>
      <w:r w:rsidRPr="00DF1BA0">
        <w:rPr>
          <w:rFonts w:ascii="Times New Roman" w:hAnsi="Times New Roman"/>
          <w:sz w:val="28"/>
          <w:szCs w:val="28"/>
        </w:rPr>
        <w:t xml:space="preserve">online article. Available at </w:t>
      </w:r>
    </w:p>
    <w:p w:rsidR="00DF1BA0" w:rsidRPr="00DF1BA0" w:rsidRDefault="00DF1BA0" w:rsidP="00F030A7">
      <w:pPr>
        <w:widowControl/>
        <w:numPr>
          <w:ilvl w:val="0"/>
          <w:numId w:val="11"/>
        </w:numPr>
        <w:autoSpaceDE w:val="0"/>
        <w:autoSpaceDN w:val="0"/>
        <w:adjustRightInd w:val="0"/>
        <w:ind w:firstLine="0"/>
        <w:rPr>
          <w:rFonts w:ascii="Times New Roman" w:hAnsi="Times New Roman"/>
          <w:sz w:val="28"/>
          <w:szCs w:val="28"/>
        </w:rPr>
      </w:pPr>
      <w:r w:rsidRPr="00DF1BA0">
        <w:rPr>
          <w:rFonts w:ascii="Times New Roman" w:hAnsi="Times New Roman"/>
          <w:color w:val="0000FF"/>
          <w:sz w:val="28"/>
          <w:szCs w:val="28"/>
        </w:rPr>
        <w:t>http://www.ogfj.com/articles/article_display.cfm?Article_ID=229822</w:t>
      </w:r>
      <w:r w:rsidRPr="00DF1BA0">
        <w:rPr>
          <w:rFonts w:ascii="Times New Roman" w:hAnsi="Times New Roman"/>
          <w:sz w:val="28"/>
          <w:szCs w:val="28"/>
        </w:rPr>
        <w:t>.</w:t>
      </w:r>
    </w:p>
    <w:p w:rsidR="00DF1BA0" w:rsidRPr="00953585" w:rsidRDefault="00DF1BA0" w:rsidP="00F030A7">
      <w:pPr>
        <w:widowControl/>
        <w:numPr>
          <w:ilvl w:val="0"/>
          <w:numId w:val="11"/>
        </w:numPr>
        <w:tabs>
          <w:tab w:val="left" w:pos="1200"/>
        </w:tabs>
        <w:ind w:right="-434" w:firstLine="0"/>
        <w:jc w:val="both"/>
        <w:rPr>
          <w:rFonts w:ascii="Times New Roman" w:hAnsi="Times New Roman" w:cs="Times New Roman"/>
          <w:sz w:val="28"/>
          <w:szCs w:val="28"/>
        </w:rPr>
      </w:pPr>
      <w:r w:rsidRPr="00953585">
        <w:rPr>
          <w:rStyle w:val="5"/>
          <w:rFonts w:ascii="Times New Roman" w:hAnsi="Times New Roman" w:cs="Times New Roman"/>
          <w:sz w:val="28"/>
          <w:szCs w:val="28"/>
        </w:rPr>
        <w:t>Whitby К. Т.:</w:t>
      </w:r>
      <w:r w:rsidRPr="00953585">
        <w:rPr>
          <w:rFonts w:ascii="Times New Roman" w:hAnsi="Times New Roman" w:cs="Times New Roman"/>
          <w:sz w:val="28"/>
          <w:szCs w:val="28"/>
        </w:rPr>
        <w:t xml:space="preserve"> The Physical Characteristics of Sulphur Aerosols. Lecture at the International Symposium on Sulphur in the Atmosphere. Dubrov- nik, Jugoslavia, Sept. 7 to 14, 1977.</w:t>
      </w:r>
    </w:p>
    <w:p w:rsidR="00DF1BA0" w:rsidRPr="00953585" w:rsidRDefault="00DF1BA0" w:rsidP="00F030A7">
      <w:pPr>
        <w:widowControl/>
        <w:numPr>
          <w:ilvl w:val="0"/>
          <w:numId w:val="11"/>
        </w:numPr>
        <w:tabs>
          <w:tab w:val="left" w:pos="1100"/>
        </w:tabs>
        <w:ind w:right="-434" w:firstLine="0"/>
        <w:jc w:val="both"/>
        <w:rPr>
          <w:rFonts w:ascii="Times New Roman" w:hAnsi="Times New Roman" w:cs="Times New Roman"/>
          <w:sz w:val="28"/>
          <w:szCs w:val="28"/>
        </w:rPr>
      </w:pPr>
      <w:r w:rsidRPr="00953585">
        <w:rPr>
          <w:rFonts w:ascii="Times New Roman" w:hAnsi="Times New Roman" w:cs="Times New Roman"/>
          <w:sz w:val="28"/>
          <w:szCs w:val="28"/>
        </w:rPr>
        <w:t>Stern А. С., Boubel R. W„ Turner D. В., Fox D. L.:</w:t>
      </w:r>
      <w:r w:rsidRPr="00953585">
        <w:rPr>
          <w:rStyle w:val="120"/>
          <w:rFonts w:ascii="Times New Roman" w:hAnsi="Times New Roman" w:cs="Times New Roman"/>
          <w:i w:val="0"/>
          <w:iCs w:val="0"/>
          <w:sz w:val="28"/>
          <w:szCs w:val="28"/>
        </w:rPr>
        <w:t xml:space="preserve"> Fundamentals of Air</w:t>
      </w:r>
    </w:p>
    <w:p w:rsidR="004900EA" w:rsidRDefault="004900EA" w:rsidP="00F030A7">
      <w:pPr>
        <w:jc w:val="center"/>
      </w:pPr>
    </w:p>
    <w:p w:rsidR="0083685C" w:rsidRDefault="0083685C" w:rsidP="00F030A7">
      <w:pPr>
        <w:jc w:val="center"/>
      </w:pPr>
    </w:p>
    <w:p w:rsidR="0083685C" w:rsidRDefault="0083685C" w:rsidP="00F030A7">
      <w:pPr>
        <w:jc w:val="center"/>
      </w:pPr>
    </w:p>
    <w:p w:rsidR="0083685C" w:rsidRDefault="0083685C" w:rsidP="00F030A7">
      <w:pPr>
        <w:jc w:val="center"/>
      </w:pPr>
    </w:p>
    <w:p w:rsidR="0083685C" w:rsidRDefault="0083685C" w:rsidP="00F030A7">
      <w:pPr>
        <w:jc w:val="center"/>
      </w:pPr>
    </w:p>
    <w:p w:rsidR="0083685C" w:rsidRDefault="0083685C" w:rsidP="00F030A7">
      <w:pPr>
        <w:jc w:val="center"/>
      </w:pPr>
    </w:p>
    <w:p w:rsidR="0083685C" w:rsidRDefault="0083685C" w:rsidP="00F030A7">
      <w:pPr>
        <w:jc w:val="center"/>
      </w:pPr>
    </w:p>
    <w:p w:rsidR="0083685C" w:rsidRDefault="0083685C" w:rsidP="00F030A7">
      <w:pPr>
        <w:jc w:val="center"/>
      </w:pPr>
    </w:p>
    <w:p w:rsidR="0083685C" w:rsidRDefault="0083685C" w:rsidP="00F030A7">
      <w:pPr>
        <w:jc w:val="center"/>
      </w:pPr>
    </w:p>
    <w:p w:rsidR="0083685C" w:rsidRDefault="0083685C" w:rsidP="00F030A7">
      <w:pPr>
        <w:jc w:val="center"/>
      </w:pPr>
    </w:p>
    <w:p w:rsidR="0083685C" w:rsidRPr="0083685C" w:rsidRDefault="0083685C" w:rsidP="00F030A7">
      <w:pPr>
        <w:jc w:val="cente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953585" w:rsidRDefault="00953585" w:rsidP="00F030A7">
      <w:pPr>
        <w:jc w:val="center"/>
        <w:rPr>
          <w:lang w:val="kk-KZ"/>
        </w:rPr>
      </w:pPr>
    </w:p>
    <w:p w:rsidR="002522C0" w:rsidRPr="007156C7" w:rsidRDefault="002522C0" w:rsidP="002522C0">
      <w:pPr>
        <w:jc w:val="center"/>
        <w:rPr>
          <w:rFonts w:ascii="Times New Roman" w:hAnsi="Times New Roman" w:cs="Times New Roman"/>
          <w:sz w:val="28"/>
          <w:szCs w:val="28"/>
        </w:rPr>
      </w:pPr>
      <w:r w:rsidRPr="007156C7">
        <w:rPr>
          <w:rFonts w:ascii="Times New Roman" w:hAnsi="Times New Roman" w:cs="Times New Roman"/>
          <w:sz w:val="28"/>
          <w:szCs w:val="28"/>
        </w:rPr>
        <w:t>I</w:t>
      </w:r>
      <w:r w:rsidRPr="007156C7">
        <w:rPr>
          <w:rFonts w:ascii="Times New Roman" w:hAnsi="Times New Roman" w:cs="Times New Roman"/>
          <w:sz w:val="28"/>
          <w:szCs w:val="28"/>
          <w:lang w:val="kk-KZ"/>
        </w:rPr>
        <w:t xml:space="preserve">ztleuov </w:t>
      </w:r>
      <w:r w:rsidRPr="007156C7">
        <w:rPr>
          <w:rFonts w:ascii="Times New Roman" w:hAnsi="Times New Roman" w:cs="Times New Roman"/>
          <w:sz w:val="28"/>
          <w:szCs w:val="28"/>
        </w:rPr>
        <w:t>G</w:t>
      </w:r>
      <w:r w:rsidRPr="007156C7">
        <w:rPr>
          <w:rFonts w:ascii="Times New Roman" w:hAnsi="Times New Roman" w:cs="Times New Roman"/>
          <w:sz w:val="28"/>
          <w:szCs w:val="28"/>
          <w:lang w:val="kk-KZ"/>
        </w:rPr>
        <w:t>.</w:t>
      </w:r>
      <w:r w:rsidRPr="007156C7">
        <w:rPr>
          <w:rFonts w:ascii="Times New Roman" w:hAnsi="Times New Roman" w:cs="Times New Roman"/>
          <w:sz w:val="28"/>
          <w:szCs w:val="28"/>
        </w:rPr>
        <w:t>M</w:t>
      </w:r>
      <w:r w:rsidRPr="007156C7">
        <w:rPr>
          <w:rFonts w:ascii="Times New Roman" w:hAnsi="Times New Roman" w:cs="Times New Roman"/>
          <w:sz w:val="28"/>
          <w:szCs w:val="28"/>
          <w:lang w:val="kk-KZ"/>
        </w:rPr>
        <w:t>.,</w:t>
      </w:r>
      <w:r w:rsidRPr="007156C7">
        <w:rPr>
          <w:rFonts w:ascii="Times New Roman" w:hAnsi="Times New Roman" w:cs="Times New Roman"/>
          <w:sz w:val="28"/>
          <w:szCs w:val="28"/>
        </w:rPr>
        <w:t>D</w:t>
      </w:r>
      <w:r w:rsidRPr="007156C7">
        <w:rPr>
          <w:rFonts w:ascii="Times New Roman" w:hAnsi="Times New Roman" w:cs="Times New Roman"/>
          <w:sz w:val="28"/>
          <w:szCs w:val="28"/>
          <w:lang w:val="kk-KZ"/>
        </w:rPr>
        <w:t xml:space="preserve">osbaeva </w:t>
      </w:r>
      <w:r w:rsidRPr="007156C7">
        <w:rPr>
          <w:rFonts w:ascii="Times New Roman" w:hAnsi="Times New Roman" w:cs="Times New Roman"/>
          <w:sz w:val="28"/>
          <w:szCs w:val="28"/>
        </w:rPr>
        <w:t>A.</w:t>
      </w:r>
      <w:r w:rsidRPr="007156C7">
        <w:rPr>
          <w:rFonts w:ascii="Times New Roman" w:hAnsi="Times New Roman" w:cs="Times New Roman"/>
          <w:sz w:val="28"/>
          <w:szCs w:val="28"/>
          <w:lang w:val="kk-KZ"/>
        </w:rPr>
        <w:t xml:space="preserve"> ,</w:t>
      </w:r>
      <w:r w:rsidRPr="007156C7">
        <w:rPr>
          <w:rFonts w:ascii="Times New Roman" w:hAnsi="Times New Roman" w:cs="Times New Roman"/>
          <w:sz w:val="28"/>
          <w:szCs w:val="28"/>
        </w:rPr>
        <w:t>A</w:t>
      </w:r>
      <w:r w:rsidRPr="007156C7">
        <w:rPr>
          <w:rFonts w:ascii="Times New Roman" w:hAnsi="Times New Roman" w:cs="Times New Roman"/>
          <w:sz w:val="28"/>
          <w:szCs w:val="28"/>
          <w:lang w:val="kk-KZ"/>
        </w:rPr>
        <w:t xml:space="preserve">bduova </w:t>
      </w:r>
      <w:r w:rsidRPr="007156C7">
        <w:rPr>
          <w:rFonts w:ascii="Times New Roman" w:hAnsi="Times New Roman" w:cs="Times New Roman"/>
          <w:sz w:val="28"/>
          <w:szCs w:val="28"/>
        </w:rPr>
        <w:t>A</w:t>
      </w:r>
      <w:r w:rsidRPr="007156C7">
        <w:rPr>
          <w:rFonts w:ascii="Times New Roman" w:hAnsi="Times New Roman" w:cs="Times New Roman"/>
          <w:sz w:val="28"/>
          <w:szCs w:val="28"/>
          <w:lang w:val="kk-KZ"/>
        </w:rPr>
        <w:t>.</w:t>
      </w:r>
    </w:p>
    <w:p w:rsidR="002522C0" w:rsidRPr="007156C7" w:rsidRDefault="002522C0" w:rsidP="002522C0">
      <w:pPr>
        <w:jc w:val="center"/>
        <w:rPr>
          <w:rFonts w:ascii="Times New Roman" w:hAnsi="Times New Roman" w:cs="Times New Roman"/>
          <w:sz w:val="28"/>
          <w:szCs w:val="28"/>
        </w:rPr>
      </w:pPr>
      <w:r w:rsidRPr="007156C7">
        <w:rPr>
          <w:rFonts w:ascii="Times New Roman" w:hAnsi="Times New Roman" w:cs="Times New Roman"/>
          <w:sz w:val="28"/>
          <w:szCs w:val="28"/>
        </w:rPr>
        <w:t>Ascerbecova A.</w:t>
      </w:r>
    </w:p>
    <w:p w:rsidR="00F200F1" w:rsidRPr="00CC58FC" w:rsidRDefault="00C64BC5" w:rsidP="00F030A7">
      <w:pPr>
        <w:jc w:val="center"/>
        <w:rPr>
          <w:rFonts w:ascii="Times New Roman" w:hAnsi="Times New Roman" w:cs="Times New Roman"/>
          <w:caps/>
          <w:sz w:val="28"/>
          <w:szCs w:val="28"/>
          <w:lang w:val="kk-KZ" w:eastAsia="ko-KR"/>
        </w:rPr>
      </w:pPr>
      <w:r>
        <w:rPr>
          <w:rFonts w:ascii="Times New Roman" w:hAnsi="Times New Roman" w:cs="Times New Roman"/>
          <w:noProof/>
          <w:sz w:val="28"/>
          <w:szCs w:val="28"/>
        </w:rPr>
        <w:t xml:space="preserve"> </w:t>
      </w:r>
      <w:r w:rsidR="00F200F1" w:rsidRPr="00CC58FC">
        <w:rPr>
          <w:rFonts w:ascii="Times New Roman" w:hAnsi="Times New Roman" w:cs="Times New Roman"/>
          <w:noProof/>
          <w:sz w:val="28"/>
          <w:szCs w:val="28"/>
          <w:lang w:val="kk-KZ"/>
        </w:rPr>
        <w:t xml:space="preserve"> </w:t>
      </w:r>
    </w:p>
    <w:p w:rsidR="00F200F1" w:rsidRPr="00CC58FC" w:rsidRDefault="00F200F1" w:rsidP="00F030A7">
      <w:pPr>
        <w:jc w:val="center"/>
        <w:rPr>
          <w:rFonts w:ascii="Times New Roman" w:hAnsi="Times New Roman" w:cs="Times New Roman"/>
          <w:sz w:val="28"/>
          <w:szCs w:val="28"/>
          <w:lang w:val="kk-KZ"/>
        </w:rPr>
      </w:pPr>
    </w:p>
    <w:p w:rsidR="00F200F1" w:rsidRPr="00CC58FC" w:rsidRDefault="00F200F1" w:rsidP="00F030A7">
      <w:pPr>
        <w:jc w:val="center"/>
        <w:rPr>
          <w:rStyle w:val="hps"/>
          <w:rFonts w:ascii="Times New Roman" w:hAnsi="Times New Roman" w:cs="Times New Roman"/>
          <w:caps/>
          <w:sz w:val="28"/>
          <w:szCs w:val="28"/>
          <w:lang w:val="kk-KZ"/>
        </w:rPr>
      </w:pPr>
      <w:r w:rsidRPr="00CC58FC">
        <w:rPr>
          <w:rStyle w:val="hps"/>
          <w:rFonts w:ascii="Times New Roman" w:hAnsi="Times New Roman" w:cs="Times New Roman"/>
          <w:caps/>
          <w:sz w:val="28"/>
          <w:szCs w:val="28"/>
        </w:rPr>
        <w:t>Guidelines for</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 study of</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w:t>
      </w:r>
    </w:p>
    <w:p w:rsidR="00F200F1" w:rsidRDefault="00F200F1" w:rsidP="00F030A7">
      <w:pPr>
        <w:jc w:val="center"/>
        <w:rPr>
          <w:rFonts w:ascii="Times New Roman" w:hAnsi="Times New Roman" w:cs="Times New Roman"/>
          <w:spacing w:val="-5"/>
          <w:sz w:val="28"/>
          <w:szCs w:val="28"/>
          <w:lang w:val="kk-KZ"/>
        </w:rPr>
      </w:pPr>
    </w:p>
    <w:p w:rsidR="00F200F1" w:rsidRPr="00CC58FC" w:rsidRDefault="00F200F1" w:rsidP="00F030A7">
      <w:pPr>
        <w:jc w:val="center"/>
        <w:rPr>
          <w:rFonts w:ascii="Times New Roman" w:hAnsi="Times New Roman" w:cs="Times New Roman"/>
          <w:sz w:val="28"/>
          <w:szCs w:val="28"/>
        </w:rPr>
      </w:pPr>
      <w:r w:rsidRPr="00CC58FC">
        <w:rPr>
          <w:rFonts w:ascii="Times New Roman" w:hAnsi="Times New Roman" w:cs="Times New Roman"/>
          <w:spacing w:val="-5"/>
          <w:sz w:val="28"/>
          <w:szCs w:val="28"/>
        </w:rPr>
        <w:t xml:space="preserve">on discipline « </w:t>
      </w:r>
      <w:r w:rsidR="0083685C">
        <w:rPr>
          <w:rFonts w:ascii="Times New Roman" w:hAnsi="Times New Roman"/>
          <w:sz w:val="28"/>
          <w:szCs w:val="28"/>
        </w:rPr>
        <w:t>Ecological chemistry</w:t>
      </w:r>
      <w:r w:rsidRPr="00CC58FC">
        <w:rPr>
          <w:rFonts w:ascii="Times New Roman" w:hAnsi="Times New Roman" w:cs="Times New Roman"/>
          <w:spacing w:val="-5"/>
          <w:sz w:val="28"/>
          <w:szCs w:val="28"/>
        </w:rPr>
        <w:t>»</w:t>
      </w:r>
    </w:p>
    <w:p w:rsidR="00F200F1" w:rsidRPr="00CC58FC" w:rsidRDefault="00F200F1" w:rsidP="00F030A7">
      <w:pPr>
        <w:jc w:val="center"/>
        <w:rPr>
          <w:rFonts w:ascii="Times New Roman" w:hAnsi="Times New Roman" w:cs="Times New Roman"/>
          <w:spacing w:val="-6"/>
          <w:sz w:val="28"/>
          <w:szCs w:val="28"/>
        </w:rPr>
      </w:pPr>
      <w:r w:rsidRPr="00CC58FC">
        <w:rPr>
          <w:rFonts w:ascii="Times New Roman" w:hAnsi="Times New Roman" w:cs="Times New Roman"/>
          <w:spacing w:val="-6"/>
          <w:sz w:val="28"/>
          <w:szCs w:val="28"/>
        </w:rPr>
        <w:t>For students of a speciality</w:t>
      </w:r>
    </w:p>
    <w:p w:rsidR="00F200F1" w:rsidRPr="00DF1BA0" w:rsidRDefault="00F030A7" w:rsidP="00F030A7">
      <w:pPr>
        <w:pStyle w:val="a5"/>
        <w:jc w:val="center"/>
        <w:rPr>
          <w:rFonts w:ascii="Times New Roman" w:hAnsi="Times New Roman"/>
          <w:sz w:val="28"/>
          <w:szCs w:val="28"/>
          <w:lang w:val="en-US"/>
        </w:rPr>
      </w:pPr>
      <w:r>
        <w:rPr>
          <w:rFonts w:ascii="Times New Roman" w:hAnsi="Times New Roman"/>
          <w:sz w:val="28"/>
          <w:szCs w:val="28"/>
          <w:lang w:val="en-US"/>
        </w:rPr>
        <w:t>5B060700- Ecologya</w:t>
      </w:r>
      <w:r w:rsidR="00F200F1" w:rsidRPr="00DF1BA0">
        <w:rPr>
          <w:rFonts w:ascii="Times New Roman" w:hAnsi="Times New Roman"/>
          <w:sz w:val="28"/>
          <w:szCs w:val="28"/>
          <w:lang w:val="en-US"/>
        </w:rPr>
        <w:t>.</w:t>
      </w:r>
    </w:p>
    <w:p w:rsidR="00F200F1" w:rsidRPr="00CC58FC" w:rsidRDefault="00F200F1" w:rsidP="00F030A7">
      <w:pPr>
        <w:jc w:val="center"/>
        <w:rPr>
          <w:rFonts w:ascii="Times New Roman" w:hAnsi="Times New Roman" w:cs="Times New Roman"/>
          <w:spacing w:val="-6"/>
          <w:sz w:val="28"/>
          <w:szCs w:val="28"/>
        </w:rPr>
      </w:pPr>
      <w:r w:rsidRPr="00CC58FC">
        <w:rPr>
          <w:rFonts w:ascii="Times New Roman" w:hAnsi="Times New Roman" w:cs="Times New Roman"/>
          <w:spacing w:val="-6"/>
          <w:sz w:val="28"/>
          <w:szCs w:val="28"/>
        </w:rPr>
        <w:t>Mode of study: full-time and correspondence</w:t>
      </w:r>
    </w:p>
    <w:p w:rsidR="00366964" w:rsidRPr="00F200F1" w:rsidRDefault="00366964" w:rsidP="00F030A7">
      <w:pPr>
        <w:jc w:val="center"/>
        <w:rPr>
          <w:rFonts w:ascii="Times New Roman" w:hAnsi="Times New Roman" w:cs="Times New Roman"/>
          <w:sz w:val="28"/>
          <w:szCs w:val="28"/>
        </w:rPr>
      </w:pPr>
    </w:p>
    <w:p w:rsidR="00366964" w:rsidRPr="00CC58FC" w:rsidRDefault="00366964" w:rsidP="00F030A7">
      <w:pPr>
        <w:jc w:val="center"/>
        <w:rPr>
          <w:rStyle w:val="hps"/>
          <w:rFonts w:ascii="Times New Roman" w:hAnsi="Times New Roman" w:cs="Times New Roman"/>
          <w:caps/>
          <w:sz w:val="28"/>
          <w:szCs w:val="28"/>
          <w:lang w:val="kk-KZ"/>
        </w:rPr>
      </w:pPr>
      <w:r w:rsidRPr="00CC58FC">
        <w:rPr>
          <w:rStyle w:val="hps"/>
          <w:rFonts w:ascii="Times New Roman" w:hAnsi="Times New Roman" w:cs="Times New Roman"/>
          <w:caps/>
          <w:sz w:val="28"/>
          <w:szCs w:val="28"/>
        </w:rPr>
        <w:t>Guidelines for</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 study of</w:t>
      </w:r>
      <w:r w:rsidRPr="00CC58FC">
        <w:rPr>
          <w:rStyle w:val="shorttext"/>
          <w:rFonts w:ascii="Times New Roman" w:hAnsi="Times New Roman" w:cs="Times New Roman"/>
          <w:caps/>
          <w:sz w:val="28"/>
          <w:szCs w:val="28"/>
        </w:rPr>
        <w:t xml:space="preserve"> </w:t>
      </w:r>
      <w:r w:rsidRPr="00CC58FC">
        <w:rPr>
          <w:rStyle w:val="hps"/>
          <w:rFonts w:ascii="Times New Roman" w:hAnsi="Times New Roman" w:cs="Times New Roman"/>
          <w:caps/>
          <w:sz w:val="28"/>
          <w:szCs w:val="28"/>
        </w:rPr>
        <w:t>the</w:t>
      </w:r>
    </w:p>
    <w:p w:rsidR="00366964" w:rsidRDefault="00366964" w:rsidP="00F030A7">
      <w:pPr>
        <w:jc w:val="center"/>
        <w:rPr>
          <w:rFonts w:ascii="Times New Roman" w:hAnsi="Times New Roman" w:cs="Times New Roman"/>
          <w:spacing w:val="-5"/>
          <w:sz w:val="28"/>
          <w:szCs w:val="28"/>
          <w:lang w:val="kk-KZ"/>
        </w:rPr>
      </w:pPr>
    </w:p>
    <w:p w:rsidR="00366964" w:rsidRPr="00CC58FC" w:rsidRDefault="00366964" w:rsidP="00F030A7">
      <w:pPr>
        <w:jc w:val="center"/>
        <w:rPr>
          <w:rFonts w:ascii="Times New Roman" w:hAnsi="Times New Roman" w:cs="Times New Roman"/>
          <w:sz w:val="28"/>
          <w:szCs w:val="28"/>
        </w:rPr>
      </w:pPr>
      <w:r w:rsidRPr="00CC58FC">
        <w:rPr>
          <w:rFonts w:ascii="Times New Roman" w:hAnsi="Times New Roman" w:cs="Times New Roman"/>
          <w:spacing w:val="-5"/>
          <w:sz w:val="28"/>
          <w:szCs w:val="28"/>
        </w:rPr>
        <w:t xml:space="preserve">on discipline « </w:t>
      </w:r>
      <w:r w:rsidR="0083685C">
        <w:rPr>
          <w:rFonts w:ascii="Times New Roman" w:hAnsi="Times New Roman"/>
          <w:sz w:val="28"/>
          <w:szCs w:val="28"/>
        </w:rPr>
        <w:t>Ecological chemistry</w:t>
      </w:r>
      <w:r w:rsidRPr="00CC58FC">
        <w:rPr>
          <w:rFonts w:ascii="Times New Roman" w:hAnsi="Times New Roman" w:cs="Times New Roman"/>
          <w:spacing w:val="-5"/>
          <w:sz w:val="28"/>
          <w:szCs w:val="28"/>
        </w:rPr>
        <w:t>»</w:t>
      </w:r>
    </w:p>
    <w:p w:rsidR="00366964" w:rsidRPr="00CC58FC" w:rsidRDefault="00366964" w:rsidP="00F030A7">
      <w:pPr>
        <w:jc w:val="center"/>
        <w:rPr>
          <w:rFonts w:ascii="Times New Roman" w:hAnsi="Times New Roman" w:cs="Times New Roman"/>
          <w:spacing w:val="-6"/>
          <w:sz w:val="28"/>
          <w:szCs w:val="28"/>
        </w:rPr>
      </w:pPr>
      <w:r w:rsidRPr="00CC58FC">
        <w:rPr>
          <w:rFonts w:ascii="Times New Roman" w:hAnsi="Times New Roman" w:cs="Times New Roman"/>
          <w:spacing w:val="-6"/>
          <w:sz w:val="28"/>
          <w:szCs w:val="28"/>
        </w:rPr>
        <w:t>For students of a speciality</w:t>
      </w:r>
    </w:p>
    <w:p w:rsidR="00366964" w:rsidRPr="00DF1BA0" w:rsidRDefault="00F030A7" w:rsidP="00F030A7">
      <w:pPr>
        <w:pStyle w:val="a5"/>
        <w:jc w:val="center"/>
        <w:rPr>
          <w:rFonts w:ascii="Times New Roman" w:hAnsi="Times New Roman"/>
          <w:sz w:val="28"/>
          <w:szCs w:val="28"/>
          <w:lang w:val="en-US"/>
        </w:rPr>
      </w:pPr>
      <w:r>
        <w:rPr>
          <w:rFonts w:ascii="Times New Roman" w:hAnsi="Times New Roman"/>
          <w:sz w:val="28"/>
          <w:szCs w:val="28"/>
          <w:lang w:val="en-US"/>
        </w:rPr>
        <w:t>5B060700- Ecologya</w:t>
      </w:r>
      <w:r w:rsidR="00366964" w:rsidRPr="00DF1BA0">
        <w:rPr>
          <w:rFonts w:ascii="Times New Roman" w:hAnsi="Times New Roman"/>
          <w:sz w:val="28"/>
          <w:szCs w:val="28"/>
          <w:lang w:val="en-US"/>
        </w:rPr>
        <w:t>.</w:t>
      </w:r>
    </w:p>
    <w:p w:rsidR="00366964" w:rsidRPr="00CC58FC" w:rsidRDefault="00366964" w:rsidP="00F030A7">
      <w:pPr>
        <w:jc w:val="center"/>
        <w:rPr>
          <w:rFonts w:ascii="Times New Roman" w:hAnsi="Times New Roman" w:cs="Times New Roman"/>
          <w:spacing w:val="-6"/>
          <w:sz w:val="28"/>
          <w:szCs w:val="28"/>
        </w:rPr>
      </w:pPr>
      <w:r w:rsidRPr="00CC58FC">
        <w:rPr>
          <w:rFonts w:ascii="Times New Roman" w:hAnsi="Times New Roman" w:cs="Times New Roman"/>
          <w:spacing w:val="-6"/>
          <w:sz w:val="28"/>
          <w:szCs w:val="28"/>
        </w:rPr>
        <w:t>Mode of study: full-time and correspondence</w:t>
      </w:r>
    </w:p>
    <w:p w:rsidR="00366964" w:rsidRPr="009D126E" w:rsidRDefault="00366964" w:rsidP="00F030A7">
      <w:pPr>
        <w:rPr>
          <w:sz w:val="28"/>
          <w:szCs w:val="28"/>
        </w:rPr>
      </w:pPr>
    </w:p>
    <w:p w:rsidR="00366964" w:rsidRPr="009D126E" w:rsidRDefault="00366964" w:rsidP="00F030A7">
      <w:pPr>
        <w:rPr>
          <w:sz w:val="28"/>
          <w:szCs w:val="28"/>
        </w:rPr>
      </w:pPr>
    </w:p>
    <w:p w:rsidR="00366964" w:rsidRPr="009D126E" w:rsidRDefault="00366964" w:rsidP="00F030A7">
      <w:pPr>
        <w:rPr>
          <w:sz w:val="28"/>
          <w:szCs w:val="28"/>
        </w:rPr>
      </w:pPr>
    </w:p>
    <w:p w:rsidR="00366964" w:rsidRPr="00366964" w:rsidRDefault="00366964" w:rsidP="00F030A7">
      <w:pPr>
        <w:jc w:val="center"/>
        <w:rPr>
          <w:sz w:val="28"/>
          <w:szCs w:val="28"/>
          <w:lang w:val="ru-RU"/>
        </w:rPr>
      </w:pPr>
      <w:r w:rsidRPr="00366964">
        <w:rPr>
          <w:sz w:val="28"/>
          <w:szCs w:val="28"/>
          <w:lang w:val="ru-RU"/>
        </w:rPr>
        <w:t>Подписано в печать __________________________</w:t>
      </w:r>
    </w:p>
    <w:p w:rsidR="00366964" w:rsidRPr="00366964" w:rsidRDefault="00366964" w:rsidP="00F030A7">
      <w:pPr>
        <w:jc w:val="center"/>
        <w:rPr>
          <w:sz w:val="28"/>
          <w:szCs w:val="28"/>
          <w:lang w:val="ru-RU"/>
        </w:rPr>
      </w:pPr>
      <w:r w:rsidRPr="00366964">
        <w:rPr>
          <w:sz w:val="28"/>
          <w:szCs w:val="28"/>
          <w:lang w:val="ru-RU"/>
        </w:rPr>
        <w:t>(число.месяц.год)</w:t>
      </w:r>
    </w:p>
    <w:p w:rsidR="00366964" w:rsidRPr="00366964" w:rsidRDefault="00366964" w:rsidP="00F030A7">
      <w:pPr>
        <w:jc w:val="center"/>
        <w:rPr>
          <w:sz w:val="28"/>
          <w:szCs w:val="28"/>
          <w:lang w:val="ru-RU"/>
        </w:rPr>
      </w:pPr>
      <w:r w:rsidRPr="00366964">
        <w:rPr>
          <w:sz w:val="28"/>
          <w:szCs w:val="28"/>
          <w:lang w:val="ru-RU"/>
        </w:rPr>
        <w:t xml:space="preserve">Формат бумаги </w:t>
      </w:r>
      <w:r w:rsidRPr="0005021D">
        <w:rPr>
          <w:sz w:val="28"/>
          <w:szCs w:val="28"/>
        </w:rPr>
        <w:t>XxY</w:t>
      </w:r>
      <w:r w:rsidRPr="00366964">
        <w:rPr>
          <w:sz w:val="28"/>
          <w:szCs w:val="28"/>
          <w:lang w:val="ru-RU"/>
        </w:rPr>
        <w:t xml:space="preserve">  1/16</w:t>
      </w:r>
    </w:p>
    <w:p w:rsidR="00366964" w:rsidRPr="00366964" w:rsidRDefault="00366964" w:rsidP="00F030A7">
      <w:pPr>
        <w:jc w:val="center"/>
        <w:rPr>
          <w:sz w:val="28"/>
          <w:szCs w:val="28"/>
          <w:lang w:val="ru-RU"/>
        </w:rPr>
      </w:pPr>
      <w:r w:rsidRPr="00366964">
        <w:rPr>
          <w:sz w:val="28"/>
          <w:szCs w:val="28"/>
          <w:lang w:val="ru-RU"/>
        </w:rPr>
        <w:t>Бумага типографская. Печать офсетная. Объем ……п.л.</w:t>
      </w:r>
    </w:p>
    <w:p w:rsidR="00366964" w:rsidRPr="00366964" w:rsidRDefault="00366964" w:rsidP="00F030A7">
      <w:pPr>
        <w:jc w:val="center"/>
        <w:rPr>
          <w:sz w:val="28"/>
          <w:szCs w:val="28"/>
          <w:lang w:val="ru-RU"/>
        </w:rPr>
      </w:pPr>
      <w:r w:rsidRPr="00366964">
        <w:rPr>
          <w:sz w:val="28"/>
          <w:szCs w:val="28"/>
          <w:lang w:val="ru-RU"/>
        </w:rPr>
        <w:t>Тираж …….экз. Заказ № …….*</w:t>
      </w:r>
    </w:p>
    <w:p w:rsidR="00366964" w:rsidRPr="00366964" w:rsidRDefault="00366964" w:rsidP="00F030A7">
      <w:pPr>
        <w:rPr>
          <w:sz w:val="28"/>
          <w:szCs w:val="28"/>
          <w:lang w:val="ru-RU"/>
        </w:rPr>
      </w:pPr>
    </w:p>
    <w:p w:rsidR="00366964" w:rsidRPr="00366964" w:rsidRDefault="00366964" w:rsidP="00F030A7">
      <w:pPr>
        <w:rPr>
          <w:sz w:val="28"/>
          <w:szCs w:val="28"/>
          <w:lang w:val="ru-RU"/>
        </w:rPr>
      </w:pPr>
    </w:p>
    <w:p w:rsidR="00366964" w:rsidRPr="00366964" w:rsidRDefault="00366964" w:rsidP="00F030A7">
      <w:pPr>
        <w:rPr>
          <w:sz w:val="28"/>
          <w:szCs w:val="28"/>
          <w:lang w:val="ru-RU"/>
        </w:rPr>
      </w:pPr>
    </w:p>
    <w:p w:rsidR="00366964" w:rsidRPr="00366964" w:rsidRDefault="00366964" w:rsidP="00F030A7">
      <w:pPr>
        <w:jc w:val="center"/>
        <w:rPr>
          <w:rFonts w:ascii="Times New Roman" w:hAnsi="Times New Roman" w:cs="Times New Roman"/>
          <w:sz w:val="28"/>
          <w:szCs w:val="28"/>
          <w:lang w:val="ru-RU"/>
        </w:rPr>
      </w:pPr>
      <w:r w:rsidRPr="00366964">
        <w:rPr>
          <w:sz w:val="28"/>
          <w:szCs w:val="28"/>
          <w:lang w:val="ru-RU"/>
        </w:rPr>
        <w:t xml:space="preserve">©  </w:t>
      </w:r>
      <w:r w:rsidRPr="00366964">
        <w:rPr>
          <w:rFonts w:ascii="Times New Roman" w:hAnsi="Times New Roman" w:cs="Times New Roman"/>
          <w:sz w:val="28"/>
          <w:szCs w:val="28"/>
          <w:lang w:val="ru-RU"/>
        </w:rPr>
        <w:t>Издание Южно-Казахстанского  государственного университета</w:t>
      </w:r>
    </w:p>
    <w:p w:rsidR="00366964" w:rsidRPr="00366964" w:rsidRDefault="00366964" w:rsidP="00F030A7">
      <w:pPr>
        <w:jc w:val="center"/>
        <w:rPr>
          <w:rFonts w:ascii="Times New Roman" w:hAnsi="Times New Roman" w:cs="Times New Roman"/>
          <w:sz w:val="28"/>
          <w:szCs w:val="28"/>
          <w:lang w:val="ru-RU"/>
        </w:rPr>
      </w:pPr>
      <w:r w:rsidRPr="00366964">
        <w:rPr>
          <w:rFonts w:ascii="Times New Roman" w:hAnsi="Times New Roman" w:cs="Times New Roman"/>
          <w:sz w:val="28"/>
          <w:szCs w:val="28"/>
          <w:lang w:val="ru-RU"/>
        </w:rPr>
        <w:t>им. М.Ауезова</w:t>
      </w:r>
    </w:p>
    <w:p w:rsidR="00366964" w:rsidRPr="00366964" w:rsidRDefault="00366964" w:rsidP="00F030A7">
      <w:pPr>
        <w:rPr>
          <w:rFonts w:ascii="Times New Roman" w:hAnsi="Times New Roman" w:cs="Times New Roman"/>
          <w:sz w:val="28"/>
          <w:szCs w:val="28"/>
          <w:lang w:val="ru-RU"/>
        </w:rPr>
      </w:pPr>
    </w:p>
    <w:p w:rsidR="00366964" w:rsidRPr="00366964" w:rsidRDefault="00366964" w:rsidP="00F030A7">
      <w:pPr>
        <w:rPr>
          <w:rFonts w:ascii="Times New Roman" w:hAnsi="Times New Roman" w:cs="Times New Roman"/>
          <w:sz w:val="28"/>
          <w:szCs w:val="28"/>
          <w:lang w:val="ru-RU"/>
        </w:rPr>
      </w:pPr>
    </w:p>
    <w:p w:rsidR="00366964" w:rsidRPr="00366964" w:rsidRDefault="00366964" w:rsidP="00F030A7">
      <w:pPr>
        <w:rPr>
          <w:rFonts w:ascii="Times New Roman" w:hAnsi="Times New Roman" w:cs="Times New Roman"/>
          <w:sz w:val="28"/>
          <w:szCs w:val="28"/>
          <w:lang w:val="ru-RU"/>
        </w:rPr>
      </w:pPr>
    </w:p>
    <w:p w:rsidR="00366964" w:rsidRPr="00366964" w:rsidRDefault="00366964" w:rsidP="00F030A7">
      <w:pPr>
        <w:rPr>
          <w:rFonts w:ascii="Times New Roman" w:hAnsi="Times New Roman" w:cs="Times New Roman"/>
          <w:sz w:val="28"/>
          <w:szCs w:val="28"/>
          <w:lang w:val="ru-RU"/>
        </w:rPr>
      </w:pPr>
    </w:p>
    <w:p w:rsidR="00366964" w:rsidRPr="00366964" w:rsidRDefault="00366964" w:rsidP="00F030A7">
      <w:pPr>
        <w:rPr>
          <w:rFonts w:ascii="Times New Roman" w:hAnsi="Times New Roman" w:cs="Times New Roman"/>
          <w:sz w:val="28"/>
          <w:szCs w:val="28"/>
          <w:lang w:val="ru-RU"/>
        </w:rPr>
      </w:pPr>
    </w:p>
    <w:p w:rsidR="00366964" w:rsidRPr="00BD3206" w:rsidRDefault="00366964" w:rsidP="00F030A7">
      <w:pPr>
        <w:rPr>
          <w:rFonts w:ascii="Times New Roman" w:hAnsi="Times New Roman" w:cs="Times New Roman"/>
          <w:sz w:val="28"/>
          <w:szCs w:val="28"/>
          <w:lang w:val="ru-RU"/>
        </w:rPr>
      </w:pPr>
      <w:r w:rsidRPr="00366964">
        <w:rPr>
          <w:rFonts w:ascii="Times New Roman" w:hAnsi="Times New Roman" w:cs="Times New Roman"/>
          <w:sz w:val="28"/>
          <w:szCs w:val="28"/>
          <w:lang w:val="ru-RU"/>
        </w:rPr>
        <w:t xml:space="preserve">Издательский центр ЮКГУ им. М.Ауэзова, г. Шымкент, пр. </w:t>
      </w:r>
      <w:r w:rsidRPr="00BD3206">
        <w:rPr>
          <w:rFonts w:ascii="Times New Roman" w:hAnsi="Times New Roman" w:cs="Times New Roman"/>
          <w:sz w:val="28"/>
          <w:szCs w:val="28"/>
          <w:lang w:val="ru-RU"/>
        </w:rPr>
        <w:t>Тауке хана, 5</w:t>
      </w:r>
    </w:p>
    <w:p w:rsidR="00366964" w:rsidRDefault="00366964" w:rsidP="00F030A7">
      <w:pPr>
        <w:jc w:val="center"/>
        <w:rPr>
          <w:lang w:val="kk-KZ"/>
        </w:rPr>
      </w:pPr>
    </w:p>
    <w:p w:rsidR="00366964" w:rsidRDefault="00366964" w:rsidP="00F030A7">
      <w:pPr>
        <w:jc w:val="center"/>
        <w:rPr>
          <w:lang w:val="kk-KZ"/>
        </w:rPr>
      </w:pPr>
    </w:p>
    <w:p w:rsidR="00366964" w:rsidRDefault="00366964" w:rsidP="00F030A7">
      <w:pPr>
        <w:jc w:val="center"/>
        <w:rPr>
          <w:lang w:val="kk-KZ"/>
        </w:rPr>
      </w:pPr>
    </w:p>
    <w:p w:rsidR="00366964" w:rsidRDefault="00366964" w:rsidP="00F030A7">
      <w:pPr>
        <w:jc w:val="center"/>
        <w:rPr>
          <w:lang w:val="kk-KZ"/>
        </w:rPr>
      </w:pPr>
    </w:p>
    <w:p w:rsidR="00366964" w:rsidRDefault="00366964" w:rsidP="00F030A7">
      <w:pPr>
        <w:jc w:val="center"/>
        <w:rPr>
          <w:lang w:val="kk-KZ"/>
        </w:rPr>
      </w:pPr>
    </w:p>
    <w:sectPr w:rsidR="00366964" w:rsidSect="00803747">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0E4" w:rsidRDefault="00BE50E4">
      <w:r>
        <w:separator/>
      </w:r>
    </w:p>
  </w:endnote>
  <w:endnote w:type="continuationSeparator" w:id="0">
    <w:p w:rsidR="00BE50E4" w:rsidRDefault="00BE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97F" w:rsidRDefault="00841D61" w:rsidP="00366964">
    <w:pPr>
      <w:pStyle w:val="a9"/>
      <w:framePr w:wrap="around" w:vAnchor="text" w:hAnchor="margin" w:xAlign="center" w:y="1"/>
      <w:rPr>
        <w:rStyle w:val="aa"/>
      </w:rPr>
    </w:pPr>
    <w:r>
      <w:rPr>
        <w:rStyle w:val="aa"/>
      </w:rPr>
      <w:fldChar w:fldCharType="begin"/>
    </w:r>
    <w:r w:rsidR="00C7797F">
      <w:rPr>
        <w:rStyle w:val="aa"/>
      </w:rPr>
      <w:instrText xml:space="preserve">PAGE  </w:instrText>
    </w:r>
    <w:r>
      <w:rPr>
        <w:rStyle w:val="aa"/>
      </w:rPr>
      <w:fldChar w:fldCharType="separate"/>
    </w:r>
    <w:r w:rsidR="00BB51A7">
      <w:rPr>
        <w:rStyle w:val="aa"/>
        <w:noProof/>
      </w:rPr>
      <w:t>6</w:t>
    </w:r>
    <w:r>
      <w:rPr>
        <w:rStyle w:val="aa"/>
      </w:rPr>
      <w:fldChar w:fldCharType="end"/>
    </w:r>
  </w:p>
  <w:p w:rsidR="00C7797F" w:rsidRDefault="00C7797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97F" w:rsidRDefault="00841D61" w:rsidP="00366964">
    <w:pPr>
      <w:pStyle w:val="a9"/>
      <w:framePr w:wrap="around" w:vAnchor="text" w:hAnchor="margin" w:xAlign="center" w:y="1"/>
      <w:rPr>
        <w:rStyle w:val="aa"/>
      </w:rPr>
    </w:pPr>
    <w:r>
      <w:rPr>
        <w:rStyle w:val="aa"/>
      </w:rPr>
      <w:fldChar w:fldCharType="begin"/>
    </w:r>
    <w:r w:rsidR="00C7797F">
      <w:rPr>
        <w:rStyle w:val="aa"/>
      </w:rPr>
      <w:instrText xml:space="preserve">PAGE  </w:instrText>
    </w:r>
    <w:r>
      <w:rPr>
        <w:rStyle w:val="aa"/>
      </w:rPr>
      <w:fldChar w:fldCharType="separate"/>
    </w:r>
    <w:r w:rsidR="00BB51A7">
      <w:rPr>
        <w:rStyle w:val="aa"/>
        <w:noProof/>
      </w:rPr>
      <w:t>5</w:t>
    </w:r>
    <w:r>
      <w:rPr>
        <w:rStyle w:val="aa"/>
      </w:rPr>
      <w:fldChar w:fldCharType="end"/>
    </w:r>
  </w:p>
  <w:p w:rsidR="00C7797F" w:rsidRDefault="00C7797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0E4" w:rsidRDefault="00BE50E4">
      <w:r>
        <w:separator/>
      </w:r>
    </w:p>
  </w:footnote>
  <w:footnote w:type="continuationSeparator" w:id="0">
    <w:p w:rsidR="00BE50E4" w:rsidRDefault="00BE50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2">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3">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4">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5">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6">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7">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8">
      <w:start w:val="1"/>
      <w:numFmt w:val="decimal"/>
      <w:lvlText w:val="%1.%2."/>
      <w:lvlJc w:val="left"/>
      <w:rPr>
        <w:rFonts w:ascii="Times New Roman" w:hAnsi="Times New Roman" w:cs="Times New Roman"/>
        <w:b w:val="0"/>
        <w:bCs w:val="0"/>
        <w:i w:val="0"/>
        <w:iCs w:val="0"/>
        <w:smallCaps w:val="0"/>
        <w:strike w:val="0"/>
        <w:color w:val="000000"/>
        <w:spacing w:val="8"/>
        <w:w w:val="100"/>
        <w:position w:val="0"/>
        <w:sz w:val="25"/>
        <w:szCs w:val="25"/>
        <w:u w:val="none"/>
      </w:rPr>
    </w:lvl>
  </w:abstractNum>
  <w:abstractNum w:abstractNumId="1">
    <w:nsid w:val="00000003"/>
    <w:multiLevelType w:val="multilevel"/>
    <w:tmpl w:val="00000002"/>
    <w:lvl w:ilvl="0">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1">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2">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3">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4">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5">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6">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7">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8">
      <w:start w:val="1"/>
      <w:numFmt w:val="decimal"/>
      <w:lvlText w:val="2.2.%1"/>
      <w:lvlJc w:val="left"/>
      <w:rPr>
        <w:rFonts w:ascii="Times New Roman" w:hAnsi="Times New Roman" w:cs="Times New Roman"/>
        <w:b w:val="0"/>
        <w:bCs w:val="0"/>
        <w:i w:val="0"/>
        <w:iCs w:val="0"/>
        <w:smallCaps w:val="0"/>
        <w:strike w:val="0"/>
        <w:color w:val="000000"/>
        <w:spacing w:val="8"/>
        <w:w w:val="100"/>
        <w:position w:val="0"/>
        <w:sz w:val="25"/>
        <w:szCs w:val="25"/>
        <w:u w:val="none"/>
      </w:rPr>
    </w:lvl>
  </w:abstractNum>
  <w:abstractNum w:abstractNumId="2">
    <w:nsid w:val="00000005"/>
    <w:multiLevelType w:val="multilevel"/>
    <w:tmpl w:val="00000004"/>
    <w:lvl w:ilvl="0">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1">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2">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3">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4">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5">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6">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7">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8">
      <w:start w:val="3"/>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abstractNum>
  <w:abstractNum w:abstractNumId="3">
    <w:nsid w:val="00000007"/>
    <w:multiLevelType w:val="multilevel"/>
    <w:tmpl w:val="00000006"/>
    <w:lvl w:ilvl="0">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1">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2">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3">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4">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5">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6">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7">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8">
      <w:start w:val="1"/>
      <w:numFmt w:val="decimal"/>
      <w:lvlText w:val="2.%1."/>
      <w:lvlJc w:val="left"/>
      <w:rPr>
        <w:rFonts w:ascii="Times New Roman" w:hAnsi="Times New Roman" w:cs="Times New Roman"/>
        <w:b w:val="0"/>
        <w:bCs w:val="0"/>
        <w:i w:val="0"/>
        <w:iCs w:val="0"/>
        <w:smallCaps w:val="0"/>
        <w:strike w:val="0"/>
        <w:color w:val="000000"/>
        <w:spacing w:val="8"/>
        <w:w w:val="100"/>
        <w:position w:val="0"/>
        <w:sz w:val="25"/>
        <w:szCs w:val="25"/>
        <w:u w:val="none"/>
      </w:rPr>
    </w:lvl>
  </w:abstractNum>
  <w:abstractNum w:abstractNumId="4">
    <w:nsid w:val="00000009"/>
    <w:multiLevelType w:val="multilevel"/>
    <w:tmpl w:val="00000008"/>
    <w:lvl w:ilvl="0">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1">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2">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3">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4">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2"/>
      <w:numFmt w:val="decimal"/>
      <w:lvlText w:val="2.2.%1"/>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8"/>
        <w:w w:val="100"/>
        <w:position w:val="0"/>
        <w:sz w:val="25"/>
        <w:szCs w:val="25"/>
        <w:u w:val="none"/>
      </w:rPr>
    </w:lvl>
  </w:abstractNum>
  <w:abstractNum w:abstractNumId="6">
    <w:nsid w:val="0D082CBE"/>
    <w:multiLevelType w:val="hybridMultilevel"/>
    <w:tmpl w:val="5BFA0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330CF6"/>
    <w:multiLevelType w:val="hybridMultilevel"/>
    <w:tmpl w:val="F302484C"/>
    <w:lvl w:ilvl="0" w:tplc="2C56261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8">
    <w:nsid w:val="15BE55F6"/>
    <w:multiLevelType w:val="hybridMultilevel"/>
    <w:tmpl w:val="23D273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DF73E11"/>
    <w:multiLevelType w:val="hybridMultilevel"/>
    <w:tmpl w:val="83FCDFE2"/>
    <w:lvl w:ilvl="0" w:tplc="62F23990">
      <w:start w:val="1"/>
      <w:numFmt w:val="decimal"/>
      <w:lvlText w:val="%1."/>
      <w:lvlJc w:val="left"/>
      <w:pPr>
        <w:tabs>
          <w:tab w:val="num" w:pos="720"/>
        </w:tabs>
        <w:ind w:left="720" w:hanging="360"/>
      </w:pPr>
      <w:rPr>
        <w:b w:val="0"/>
        <w:bCs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F14728B"/>
    <w:multiLevelType w:val="hybridMultilevel"/>
    <w:tmpl w:val="2B66559E"/>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abstractNum w:abstractNumId="11">
    <w:nsid w:val="1FCA34B2"/>
    <w:multiLevelType w:val="hybridMultilevel"/>
    <w:tmpl w:val="B92668F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207600E6"/>
    <w:multiLevelType w:val="hybridMultilevel"/>
    <w:tmpl w:val="465454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0D40F76"/>
    <w:multiLevelType w:val="hybridMultilevel"/>
    <w:tmpl w:val="A302FFF2"/>
    <w:lvl w:ilvl="0" w:tplc="F3105FF0">
      <w:start w:val="1"/>
      <w:numFmt w:val="decimal"/>
      <w:lvlText w:val="%1."/>
      <w:lvlJc w:val="left"/>
      <w:pPr>
        <w:tabs>
          <w:tab w:val="num" w:pos="1080"/>
        </w:tabs>
        <w:ind w:left="1080" w:hanging="360"/>
      </w:pPr>
      <w:rPr>
        <w:rFonts w:cs="Times New Roman" w:hint="default"/>
        <w:sz w:val="24"/>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2B441636"/>
    <w:multiLevelType w:val="hybridMultilevel"/>
    <w:tmpl w:val="8E9221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D4E3303"/>
    <w:multiLevelType w:val="hybridMultilevel"/>
    <w:tmpl w:val="6F1AC9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D764F1F"/>
    <w:multiLevelType w:val="hybridMultilevel"/>
    <w:tmpl w:val="2108ADC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2D9747A7"/>
    <w:multiLevelType w:val="multilevel"/>
    <w:tmpl w:val="2286B3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73C481D"/>
    <w:multiLevelType w:val="multilevel"/>
    <w:tmpl w:val="64C2CC30"/>
    <w:lvl w:ilvl="0">
      <w:start w:val="1"/>
      <w:numFmt w:val="decimal"/>
      <w:lvlText w:val="%1."/>
      <w:lvlJc w:val="left"/>
      <w:pPr>
        <w:ind w:left="927" w:hanging="360"/>
      </w:pPr>
      <w:rPr>
        <w:rFonts w:hint="default"/>
      </w:rPr>
    </w:lvl>
    <w:lvl w:ilvl="1">
      <w:start w:val="1"/>
      <w:numFmt w:val="decimal"/>
      <w:isLgl/>
      <w:lvlText w:val="%1.%2"/>
      <w:lvlJc w:val="left"/>
      <w:pPr>
        <w:ind w:left="1017" w:hanging="450"/>
      </w:pPr>
      <w:rPr>
        <w:rFonts w:ascii="Times New Roman" w:hAnsi="Times New Roman" w:hint="default"/>
        <w:sz w:val="28"/>
      </w:rPr>
    </w:lvl>
    <w:lvl w:ilvl="2">
      <w:start w:val="1"/>
      <w:numFmt w:val="decimal"/>
      <w:isLgl/>
      <w:lvlText w:val="%1.%2.%3"/>
      <w:lvlJc w:val="left"/>
      <w:pPr>
        <w:ind w:left="1287" w:hanging="720"/>
      </w:pPr>
      <w:rPr>
        <w:rFonts w:ascii="Times New Roman" w:hAnsi="Times New Roman" w:hint="default"/>
        <w:sz w:val="28"/>
      </w:rPr>
    </w:lvl>
    <w:lvl w:ilvl="3">
      <w:start w:val="1"/>
      <w:numFmt w:val="decimal"/>
      <w:isLgl/>
      <w:lvlText w:val="%1.%2.%3.%4"/>
      <w:lvlJc w:val="left"/>
      <w:pPr>
        <w:ind w:left="1647" w:hanging="1080"/>
      </w:pPr>
      <w:rPr>
        <w:rFonts w:ascii="Times New Roman" w:hAnsi="Times New Roman" w:hint="default"/>
        <w:sz w:val="28"/>
      </w:rPr>
    </w:lvl>
    <w:lvl w:ilvl="4">
      <w:start w:val="1"/>
      <w:numFmt w:val="decimal"/>
      <w:isLgl/>
      <w:lvlText w:val="%1.%2.%3.%4.%5"/>
      <w:lvlJc w:val="left"/>
      <w:pPr>
        <w:ind w:left="1647" w:hanging="1080"/>
      </w:pPr>
      <w:rPr>
        <w:rFonts w:ascii="Times New Roman" w:hAnsi="Times New Roman" w:hint="default"/>
        <w:sz w:val="28"/>
      </w:rPr>
    </w:lvl>
    <w:lvl w:ilvl="5">
      <w:start w:val="1"/>
      <w:numFmt w:val="decimal"/>
      <w:isLgl/>
      <w:lvlText w:val="%1.%2.%3.%4.%5.%6"/>
      <w:lvlJc w:val="left"/>
      <w:pPr>
        <w:ind w:left="2007" w:hanging="1440"/>
      </w:pPr>
      <w:rPr>
        <w:rFonts w:ascii="Times New Roman" w:hAnsi="Times New Roman" w:hint="default"/>
        <w:sz w:val="28"/>
      </w:rPr>
    </w:lvl>
    <w:lvl w:ilvl="6">
      <w:start w:val="1"/>
      <w:numFmt w:val="decimal"/>
      <w:isLgl/>
      <w:lvlText w:val="%1.%2.%3.%4.%5.%6.%7"/>
      <w:lvlJc w:val="left"/>
      <w:pPr>
        <w:ind w:left="2007" w:hanging="1440"/>
      </w:pPr>
      <w:rPr>
        <w:rFonts w:ascii="Times New Roman" w:hAnsi="Times New Roman" w:hint="default"/>
        <w:sz w:val="28"/>
      </w:rPr>
    </w:lvl>
    <w:lvl w:ilvl="7">
      <w:start w:val="1"/>
      <w:numFmt w:val="decimal"/>
      <w:isLgl/>
      <w:lvlText w:val="%1.%2.%3.%4.%5.%6.%7.%8"/>
      <w:lvlJc w:val="left"/>
      <w:pPr>
        <w:ind w:left="2367" w:hanging="1800"/>
      </w:pPr>
      <w:rPr>
        <w:rFonts w:ascii="Times New Roman" w:hAnsi="Times New Roman" w:hint="default"/>
        <w:sz w:val="28"/>
      </w:rPr>
    </w:lvl>
    <w:lvl w:ilvl="8">
      <w:start w:val="1"/>
      <w:numFmt w:val="decimal"/>
      <w:isLgl/>
      <w:lvlText w:val="%1.%2.%3.%4.%5.%6.%7.%8.%9"/>
      <w:lvlJc w:val="left"/>
      <w:pPr>
        <w:ind w:left="2727" w:hanging="2160"/>
      </w:pPr>
      <w:rPr>
        <w:rFonts w:ascii="Times New Roman" w:hAnsi="Times New Roman" w:hint="default"/>
        <w:sz w:val="28"/>
      </w:rPr>
    </w:lvl>
  </w:abstractNum>
  <w:abstractNum w:abstractNumId="19">
    <w:nsid w:val="381412E5"/>
    <w:multiLevelType w:val="hybridMultilevel"/>
    <w:tmpl w:val="B426B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E06DCF"/>
    <w:multiLevelType w:val="hybridMultilevel"/>
    <w:tmpl w:val="EA30D0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1BA48F2"/>
    <w:multiLevelType w:val="hybridMultilevel"/>
    <w:tmpl w:val="54826F6C"/>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2">
    <w:nsid w:val="45EF2577"/>
    <w:multiLevelType w:val="hybridMultilevel"/>
    <w:tmpl w:val="516C17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74099F"/>
    <w:multiLevelType w:val="hybridMultilevel"/>
    <w:tmpl w:val="8E6C4704"/>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abstractNum w:abstractNumId="24">
    <w:nsid w:val="46CD6403"/>
    <w:multiLevelType w:val="hybridMultilevel"/>
    <w:tmpl w:val="03BE091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52F96515"/>
    <w:multiLevelType w:val="hybridMultilevel"/>
    <w:tmpl w:val="62642172"/>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abstractNum w:abstractNumId="26">
    <w:nsid w:val="59206F83"/>
    <w:multiLevelType w:val="hybridMultilevel"/>
    <w:tmpl w:val="9424ADE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62CF6F34"/>
    <w:multiLevelType w:val="hybridMultilevel"/>
    <w:tmpl w:val="F3D612F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68211873"/>
    <w:multiLevelType w:val="hybridMultilevel"/>
    <w:tmpl w:val="51E63C24"/>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abstractNum w:abstractNumId="29">
    <w:nsid w:val="72656558"/>
    <w:multiLevelType w:val="hybridMultilevel"/>
    <w:tmpl w:val="759E9B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2B5610C"/>
    <w:multiLevelType w:val="hybridMultilevel"/>
    <w:tmpl w:val="AE34B62E"/>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abstractNum w:abstractNumId="31">
    <w:nsid w:val="73F97320"/>
    <w:multiLevelType w:val="hybridMultilevel"/>
    <w:tmpl w:val="DCC65722"/>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abstractNum w:abstractNumId="32">
    <w:nsid w:val="75662BFC"/>
    <w:multiLevelType w:val="hybridMultilevel"/>
    <w:tmpl w:val="3146C0BA"/>
    <w:lvl w:ilvl="0" w:tplc="0419000F">
      <w:start w:val="1"/>
      <w:numFmt w:val="decimal"/>
      <w:lvlText w:val="%1."/>
      <w:lvlJc w:val="left"/>
      <w:pPr>
        <w:tabs>
          <w:tab w:val="num" w:pos="541"/>
        </w:tabs>
        <w:ind w:left="541" w:hanging="360"/>
      </w:pPr>
    </w:lvl>
    <w:lvl w:ilvl="1" w:tplc="04190019" w:tentative="1">
      <w:start w:val="1"/>
      <w:numFmt w:val="lowerLetter"/>
      <w:lvlText w:val="%2."/>
      <w:lvlJc w:val="left"/>
      <w:pPr>
        <w:tabs>
          <w:tab w:val="num" w:pos="1261"/>
        </w:tabs>
        <w:ind w:left="1261" w:hanging="360"/>
      </w:pPr>
    </w:lvl>
    <w:lvl w:ilvl="2" w:tplc="0419001B" w:tentative="1">
      <w:start w:val="1"/>
      <w:numFmt w:val="lowerRoman"/>
      <w:lvlText w:val="%3."/>
      <w:lvlJc w:val="right"/>
      <w:pPr>
        <w:tabs>
          <w:tab w:val="num" w:pos="1981"/>
        </w:tabs>
        <w:ind w:left="1981" w:hanging="180"/>
      </w:pPr>
    </w:lvl>
    <w:lvl w:ilvl="3" w:tplc="0419000F" w:tentative="1">
      <w:start w:val="1"/>
      <w:numFmt w:val="decimal"/>
      <w:lvlText w:val="%4."/>
      <w:lvlJc w:val="left"/>
      <w:pPr>
        <w:tabs>
          <w:tab w:val="num" w:pos="2701"/>
        </w:tabs>
        <w:ind w:left="2701" w:hanging="360"/>
      </w:pPr>
    </w:lvl>
    <w:lvl w:ilvl="4" w:tplc="04190019" w:tentative="1">
      <w:start w:val="1"/>
      <w:numFmt w:val="lowerLetter"/>
      <w:lvlText w:val="%5."/>
      <w:lvlJc w:val="left"/>
      <w:pPr>
        <w:tabs>
          <w:tab w:val="num" w:pos="3421"/>
        </w:tabs>
        <w:ind w:left="3421" w:hanging="360"/>
      </w:pPr>
    </w:lvl>
    <w:lvl w:ilvl="5" w:tplc="0419001B" w:tentative="1">
      <w:start w:val="1"/>
      <w:numFmt w:val="lowerRoman"/>
      <w:lvlText w:val="%6."/>
      <w:lvlJc w:val="right"/>
      <w:pPr>
        <w:tabs>
          <w:tab w:val="num" w:pos="4141"/>
        </w:tabs>
        <w:ind w:left="4141" w:hanging="180"/>
      </w:pPr>
    </w:lvl>
    <w:lvl w:ilvl="6" w:tplc="0419000F" w:tentative="1">
      <w:start w:val="1"/>
      <w:numFmt w:val="decimal"/>
      <w:lvlText w:val="%7."/>
      <w:lvlJc w:val="left"/>
      <w:pPr>
        <w:tabs>
          <w:tab w:val="num" w:pos="4861"/>
        </w:tabs>
        <w:ind w:left="4861" w:hanging="360"/>
      </w:pPr>
    </w:lvl>
    <w:lvl w:ilvl="7" w:tplc="04190019" w:tentative="1">
      <w:start w:val="1"/>
      <w:numFmt w:val="lowerLetter"/>
      <w:lvlText w:val="%8."/>
      <w:lvlJc w:val="left"/>
      <w:pPr>
        <w:tabs>
          <w:tab w:val="num" w:pos="5581"/>
        </w:tabs>
        <w:ind w:left="5581" w:hanging="360"/>
      </w:pPr>
    </w:lvl>
    <w:lvl w:ilvl="8" w:tplc="0419001B" w:tentative="1">
      <w:start w:val="1"/>
      <w:numFmt w:val="lowerRoman"/>
      <w:lvlText w:val="%9."/>
      <w:lvlJc w:val="right"/>
      <w:pPr>
        <w:tabs>
          <w:tab w:val="num" w:pos="6301"/>
        </w:tabs>
        <w:ind w:left="6301" w:hanging="180"/>
      </w:pPr>
    </w:lvl>
  </w:abstractNum>
  <w:abstractNum w:abstractNumId="33">
    <w:nsid w:val="7A903539"/>
    <w:multiLevelType w:val="hybridMultilevel"/>
    <w:tmpl w:val="1E6A10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EC3459F"/>
    <w:multiLevelType w:val="hybridMultilevel"/>
    <w:tmpl w:val="5E72D818"/>
    <w:lvl w:ilvl="0" w:tplc="0419000F">
      <w:start w:val="1"/>
      <w:numFmt w:val="decimal"/>
      <w:lvlText w:val="%1."/>
      <w:lvlJc w:val="left"/>
      <w:pPr>
        <w:tabs>
          <w:tab w:val="num" w:pos="1444"/>
        </w:tabs>
        <w:ind w:left="1444" w:hanging="360"/>
      </w:pPr>
    </w:lvl>
    <w:lvl w:ilvl="1" w:tplc="04190019" w:tentative="1">
      <w:start w:val="1"/>
      <w:numFmt w:val="lowerLetter"/>
      <w:lvlText w:val="%2."/>
      <w:lvlJc w:val="left"/>
      <w:pPr>
        <w:tabs>
          <w:tab w:val="num" w:pos="2164"/>
        </w:tabs>
        <w:ind w:left="2164" w:hanging="360"/>
      </w:pPr>
    </w:lvl>
    <w:lvl w:ilvl="2" w:tplc="0419001B" w:tentative="1">
      <w:start w:val="1"/>
      <w:numFmt w:val="lowerRoman"/>
      <w:lvlText w:val="%3."/>
      <w:lvlJc w:val="right"/>
      <w:pPr>
        <w:tabs>
          <w:tab w:val="num" w:pos="2884"/>
        </w:tabs>
        <w:ind w:left="2884" w:hanging="180"/>
      </w:pPr>
    </w:lvl>
    <w:lvl w:ilvl="3" w:tplc="0419000F" w:tentative="1">
      <w:start w:val="1"/>
      <w:numFmt w:val="decimal"/>
      <w:lvlText w:val="%4."/>
      <w:lvlJc w:val="left"/>
      <w:pPr>
        <w:tabs>
          <w:tab w:val="num" w:pos="3604"/>
        </w:tabs>
        <w:ind w:left="3604" w:hanging="360"/>
      </w:pPr>
    </w:lvl>
    <w:lvl w:ilvl="4" w:tplc="04190019" w:tentative="1">
      <w:start w:val="1"/>
      <w:numFmt w:val="lowerLetter"/>
      <w:lvlText w:val="%5."/>
      <w:lvlJc w:val="left"/>
      <w:pPr>
        <w:tabs>
          <w:tab w:val="num" w:pos="4324"/>
        </w:tabs>
        <w:ind w:left="4324" w:hanging="360"/>
      </w:pPr>
    </w:lvl>
    <w:lvl w:ilvl="5" w:tplc="0419001B" w:tentative="1">
      <w:start w:val="1"/>
      <w:numFmt w:val="lowerRoman"/>
      <w:lvlText w:val="%6."/>
      <w:lvlJc w:val="right"/>
      <w:pPr>
        <w:tabs>
          <w:tab w:val="num" w:pos="5044"/>
        </w:tabs>
        <w:ind w:left="5044" w:hanging="180"/>
      </w:pPr>
    </w:lvl>
    <w:lvl w:ilvl="6" w:tplc="0419000F" w:tentative="1">
      <w:start w:val="1"/>
      <w:numFmt w:val="decimal"/>
      <w:lvlText w:val="%7."/>
      <w:lvlJc w:val="left"/>
      <w:pPr>
        <w:tabs>
          <w:tab w:val="num" w:pos="5764"/>
        </w:tabs>
        <w:ind w:left="5764" w:hanging="360"/>
      </w:pPr>
    </w:lvl>
    <w:lvl w:ilvl="7" w:tplc="04190019" w:tentative="1">
      <w:start w:val="1"/>
      <w:numFmt w:val="lowerLetter"/>
      <w:lvlText w:val="%8."/>
      <w:lvlJc w:val="left"/>
      <w:pPr>
        <w:tabs>
          <w:tab w:val="num" w:pos="6484"/>
        </w:tabs>
        <w:ind w:left="6484" w:hanging="360"/>
      </w:pPr>
    </w:lvl>
    <w:lvl w:ilvl="8" w:tplc="0419001B" w:tentative="1">
      <w:start w:val="1"/>
      <w:numFmt w:val="lowerRoman"/>
      <w:lvlText w:val="%9."/>
      <w:lvlJc w:val="right"/>
      <w:pPr>
        <w:tabs>
          <w:tab w:val="num" w:pos="7204"/>
        </w:tabs>
        <w:ind w:left="7204"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0"/>
  </w:num>
  <w:num w:numId="8">
    <w:abstractNumId w:val="20"/>
  </w:num>
  <w:num w:numId="9">
    <w:abstractNumId w:val="27"/>
  </w:num>
  <w:num w:numId="10">
    <w:abstractNumId w:val="32"/>
  </w:num>
  <w:num w:numId="11">
    <w:abstractNumId w:val="19"/>
  </w:num>
  <w:num w:numId="12">
    <w:abstractNumId w:val="9"/>
  </w:num>
  <w:num w:numId="13">
    <w:abstractNumId w:val="26"/>
  </w:num>
  <w:num w:numId="14">
    <w:abstractNumId w:val="22"/>
  </w:num>
  <w:num w:numId="15">
    <w:abstractNumId w:val="31"/>
  </w:num>
  <w:num w:numId="16">
    <w:abstractNumId w:val="28"/>
  </w:num>
  <w:num w:numId="17">
    <w:abstractNumId w:val="33"/>
  </w:num>
  <w:num w:numId="18">
    <w:abstractNumId w:val="18"/>
  </w:num>
  <w:num w:numId="19">
    <w:abstractNumId w:val="13"/>
  </w:num>
  <w:num w:numId="20">
    <w:abstractNumId w:val="29"/>
  </w:num>
  <w:num w:numId="21">
    <w:abstractNumId w:val="14"/>
  </w:num>
  <w:num w:numId="22">
    <w:abstractNumId w:val="16"/>
  </w:num>
  <w:num w:numId="23">
    <w:abstractNumId w:val="12"/>
  </w:num>
  <w:num w:numId="24">
    <w:abstractNumId w:val="34"/>
  </w:num>
  <w:num w:numId="25">
    <w:abstractNumId w:val="30"/>
  </w:num>
  <w:num w:numId="26">
    <w:abstractNumId w:val="15"/>
  </w:num>
  <w:num w:numId="27">
    <w:abstractNumId w:val="11"/>
  </w:num>
  <w:num w:numId="28">
    <w:abstractNumId w:val="24"/>
  </w:num>
  <w:num w:numId="29">
    <w:abstractNumId w:val="8"/>
  </w:num>
  <w:num w:numId="30">
    <w:abstractNumId w:val="25"/>
  </w:num>
  <w:num w:numId="31">
    <w:abstractNumId w:val="23"/>
  </w:num>
  <w:num w:numId="32">
    <w:abstractNumId w:val="21"/>
  </w:num>
  <w:num w:numId="33">
    <w:abstractNumId w:val="17"/>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073"/>
    <w:rsid w:val="00002CEF"/>
    <w:rsid w:val="000252C7"/>
    <w:rsid w:val="00071972"/>
    <w:rsid w:val="00083886"/>
    <w:rsid w:val="000B49B3"/>
    <w:rsid w:val="000C7091"/>
    <w:rsid w:val="000F4B28"/>
    <w:rsid w:val="00146E70"/>
    <w:rsid w:val="00151BC1"/>
    <w:rsid w:val="00153651"/>
    <w:rsid w:val="001678E9"/>
    <w:rsid w:val="001755BB"/>
    <w:rsid w:val="001E795A"/>
    <w:rsid w:val="002014B1"/>
    <w:rsid w:val="002055DC"/>
    <w:rsid w:val="002522C0"/>
    <w:rsid w:val="0027528E"/>
    <w:rsid w:val="002970B8"/>
    <w:rsid w:val="002D1A7C"/>
    <w:rsid w:val="003034CA"/>
    <w:rsid w:val="00334652"/>
    <w:rsid w:val="00360837"/>
    <w:rsid w:val="0036133C"/>
    <w:rsid w:val="00366964"/>
    <w:rsid w:val="00366C64"/>
    <w:rsid w:val="0039419B"/>
    <w:rsid w:val="00394747"/>
    <w:rsid w:val="003F0A90"/>
    <w:rsid w:val="004002A5"/>
    <w:rsid w:val="00406418"/>
    <w:rsid w:val="004740A0"/>
    <w:rsid w:val="004900EA"/>
    <w:rsid w:val="004B733C"/>
    <w:rsid w:val="004D270E"/>
    <w:rsid w:val="00521176"/>
    <w:rsid w:val="00530363"/>
    <w:rsid w:val="00546FDD"/>
    <w:rsid w:val="0057570A"/>
    <w:rsid w:val="0059156E"/>
    <w:rsid w:val="005B0AAE"/>
    <w:rsid w:val="005C7601"/>
    <w:rsid w:val="005D25F0"/>
    <w:rsid w:val="005E5BE1"/>
    <w:rsid w:val="00674A2F"/>
    <w:rsid w:val="00680851"/>
    <w:rsid w:val="006A2068"/>
    <w:rsid w:val="006A2634"/>
    <w:rsid w:val="006B0393"/>
    <w:rsid w:val="006B32A5"/>
    <w:rsid w:val="006D114E"/>
    <w:rsid w:val="006E1029"/>
    <w:rsid w:val="006E1AD7"/>
    <w:rsid w:val="007156C7"/>
    <w:rsid w:val="00715721"/>
    <w:rsid w:val="00757AB5"/>
    <w:rsid w:val="00765582"/>
    <w:rsid w:val="007A0C16"/>
    <w:rsid w:val="007B5265"/>
    <w:rsid w:val="007C3193"/>
    <w:rsid w:val="007F28B9"/>
    <w:rsid w:val="00803747"/>
    <w:rsid w:val="008041CC"/>
    <w:rsid w:val="0083685C"/>
    <w:rsid w:val="00841D61"/>
    <w:rsid w:val="00856274"/>
    <w:rsid w:val="00875E3F"/>
    <w:rsid w:val="008910CA"/>
    <w:rsid w:val="008A2B10"/>
    <w:rsid w:val="008F66A3"/>
    <w:rsid w:val="00953585"/>
    <w:rsid w:val="00963311"/>
    <w:rsid w:val="00966CD8"/>
    <w:rsid w:val="00967BB0"/>
    <w:rsid w:val="00981DE7"/>
    <w:rsid w:val="00990EC4"/>
    <w:rsid w:val="009E4AFC"/>
    <w:rsid w:val="00A20B1A"/>
    <w:rsid w:val="00A610C8"/>
    <w:rsid w:val="00A972E8"/>
    <w:rsid w:val="00AB7E1D"/>
    <w:rsid w:val="00B050BE"/>
    <w:rsid w:val="00B4555F"/>
    <w:rsid w:val="00B82073"/>
    <w:rsid w:val="00BA35DB"/>
    <w:rsid w:val="00BB45E4"/>
    <w:rsid w:val="00BB51A7"/>
    <w:rsid w:val="00BD3206"/>
    <w:rsid w:val="00BD5367"/>
    <w:rsid w:val="00BD586C"/>
    <w:rsid w:val="00BE3A6F"/>
    <w:rsid w:val="00BE50E4"/>
    <w:rsid w:val="00C342A8"/>
    <w:rsid w:val="00C4506E"/>
    <w:rsid w:val="00C479DC"/>
    <w:rsid w:val="00C64BC5"/>
    <w:rsid w:val="00C76A27"/>
    <w:rsid w:val="00C7797F"/>
    <w:rsid w:val="00C9662B"/>
    <w:rsid w:val="00CA752B"/>
    <w:rsid w:val="00CC58FC"/>
    <w:rsid w:val="00D437F8"/>
    <w:rsid w:val="00D8582A"/>
    <w:rsid w:val="00DF1BA0"/>
    <w:rsid w:val="00DF607E"/>
    <w:rsid w:val="00E039AB"/>
    <w:rsid w:val="00E16594"/>
    <w:rsid w:val="00E2099D"/>
    <w:rsid w:val="00E377A7"/>
    <w:rsid w:val="00E408A0"/>
    <w:rsid w:val="00E57D1A"/>
    <w:rsid w:val="00E67FA7"/>
    <w:rsid w:val="00E94FB2"/>
    <w:rsid w:val="00EE4F1B"/>
    <w:rsid w:val="00EF4F9A"/>
    <w:rsid w:val="00F030A7"/>
    <w:rsid w:val="00F11609"/>
    <w:rsid w:val="00F13960"/>
    <w:rsid w:val="00F200F1"/>
    <w:rsid w:val="00F61682"/>
    <w:rsid w:val="00F86F07"/>
    <w:rsid w:val="00FB69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528E"/>
    <w:pPr>
      <w:widowControl w:val="0"/>
    </w:pPr>
    <w:rPr>
      <w:color w:val="000000"/>
      <w:sz w:val="24"/>
      <w:szCs w:val="24"/>
      <w:lang w:val="en-US" w:eastAsia="en-US" w:bidi="he-IL"/>
    </w:rPr>
  </w:style>
  <w:style w:type="paragraph" w:styleId="1">
    <w:name w:val="heading 1"/>
    <w:basedOn w:val="a"/>
    <w:next w:val="a"/>
    <w:qFormat/>
    <w:rsid w:val="00CC58FC"/>
    <w:pPr>
      <w:keepNext/>
      <w:widowControl/>
      <w:outlineLvl w:val="0"/>
    </w:pPr>
    <w:rPr>
      <w:rFonts w:ascii="Times New Roman" w:eastAsia="Times New Roman" w:hAnsi="Times New Roman" w:cs="Times New Roman"/>
      <w:b/>
      <w:color w:val="auto"/>
      <w:sz w:val="2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7528E"/>
    <w:rPr>
      <w:color w:val="0066CC"/>
      <w:u w:val="single"/>
    </w:rPr>
  </w:style>
  <w:style w:type="character" w:customStyle="1" w:styleId="Bodytext">
    <w:name w:val="Body text_"/>
    <w:basedOn w:val="a0"/>
    <w:link w:val="Bodytext1"/>
    <w:rsid w:val="0027528E"/>
    <w:rPr>
      <w:rFonts w:ascii="Times New Roman" w:hAnsi="Times New Roman" w:cs="Times New Roman"/>
      <w:spacing w:val="8"/>
      <w:sz w:val="25"/>
      <w:szCs w:val="25"/>
      <w:u w:val="none"/>
    </w:rPr>
  </w:style>
  <w:style w:type="character" w:customStyle="1" w:styleId="Bodytext13">
    <w:name w:val="Body text + 13"/>
    <w:aliases w:val="5 pt,Italic,Spacing 0 pt"/>
    <w:basedOn w:val="Bodytext"/>
    <w:rsid w:val="0027528E"/>
    <w:rPr>
      <w:rFonts w:ascii="Times New Roman" w:hAnsi="Times New Roman" w:cs="Times New Roman"/>
      <w:i/>
      <w:iCs/>
      <w:spacing w:val="2"/>
      <w:sz w:val="27"/>
      <w:szCs w:val="27"/>
      <w:u w:val="none"/>
    </w:rPr>
  </w:style>
  <w:style w:type="character" w:customStyle="1" w:styleId="Bodytext131">
    <w:name w:val="Body text + 131"/>
    <w:aliases w:val="5 pt1,Italic1,Spacing 0 pt2"/>
    <w:basedOn w:val="Bodytext"/>
    <w:rsid w:val="0027528E"/>
    <w:rPr>
      <w:rFonts w:ascii="Times New Roman" w:hAnsi="Times New Roman" w:cs="Times New Roman"/>
      <w:i/>
      <w:iCs/>
      <w:spacing w:val="2"/>
      <w:sz w:val="27"/>
      <w:szCs w:val="27"/>
      <w:u w:val="single"/>
    </w:rPr>
  </w:style>
  <w:style w:type="character" w:customStyle="1" w:styleId="10">
    <w:name w:val="Основной текст1"/>
    <w:basedOn w:val="Bodytext"/>
    <w:rsid w:val="0027528E"/>
    <w:rPr>
      <w:rFonts w:ascii="Times New Roman" w:hAnsi="Times New Roman" w:cs="Times New Roman"/>
      <w:spacing w:val="8"/>
      <w:sz w:val="25"/>
      <w:szCs w:val="25"/>
      <w:u w:val="single"/>
      <w:lang w:val="ru-RU" w:eastAsia="ru-RU"/>
    </w:rPr>
  </w:style>
  <w:style w:type="character" w:customStyle="1" w:styleId="Headerorfooter">
    <w:name w:val="Header or footer_"/>
    <w:basedOn w:val="a0"/>
    <w:link w:val="Headerorfooter0"/>
    <w:rsid w:val="0027528E"/>
    <w:rPr>
      <w:rFonts w:ascii="Times New Roman" w:hAnsi="Times New Roman" w:cs="Times New Roman"/>
      <w:b/>
      <w:bCs/>
      <w:sz w:val="26"/>
      <w:szCs w:val="26"/>
      <w:u w:val="none"/>
    </w:rPr>
  </w:style>
  <w:style w:type="character" w:customStyle="1" w:styleId="11">
    <w:name w:val="Оглавление 1 Знак"/>
    <w:basedOn w:val="a0"/>
    <w:link w:val="12"/>
    <w:rsid w:val="0027528E"/>
    <w:rPr>
      <w:rFonts w:ascii="Times New Roman" w:hAnsi="Times New Roman" w:cs="Times New Roman"/>
      <w:spacing w:val="8"/>
      <w:sz w:val="25"/>
      <w:szCs w:val="25"/>
      <w:u w:val="none"/>
    </w:rPr>
  </w:style>
  <w:style w:type="character" w:customStyle="1" w:styleId="Bodytext2">
    <w:name w:val="Body text (2)_"/>
    <w:basedOn w:val="a0"/>
    <w:link w:val="Bodytext20"/>
    <w:rsid w:val="0027528E"/>
    <w:rPr>
      <w:rFonts w:ascii="Times New Roman" w:hAnsi="Times New Roman" w:cs="Times New Roman"/>
      <w:b/>
      <w:bCs/>
      <w:spacing w:val="4"/>
      <w:sz w:val="25"/>
      <w:szCs w:val="25"/>
      <w:u w:val="none"/>
    </w:rPr>
  </w:style>
  <w:style w:type="character" w:customStyle="1" w:styleId="BodytextBold">
    <w:name w:val="Body text + Bold"/>
    <w:aliases w:val="Spacing 0 pt1"/>
    <w:basedOn w:val="Bodytext"/>
    <w:rsid w:val="0027528E"/>
    <w:rPr>
      <w:rFonts w:ascii="Times New Roman" w:hAnsi="Times New Roman" w:cs="Times New Roman"/>
      <w:b/>
      <w:bCs/>
      <w:spacing w:val="4"/>
      <w:sz w:val="25"/>
      <w:szCs w:val="25"/>
      <w:u w:val="none"/>
    </w:rPr>
  </w:style>
  <w:style w:type="character" w:customStyle="1" w:styleId="Heading1">
    <w:name w:val="Heading #1_"/>
    <w:basedOn w:val="a0"/>
    <w:link w:val="Heading10"/>
    <w:rsid w:val="0027528E"/>
    <w:rPr>
      <w:rFonts w:ascii="Times New Roman" w:hAnsi="Times New Roman" w:cs="Times New Roman"/>
      <w:b/>
      <w:bCs/>
      <w:spacing w:val="4"/>
      <w:sz w:val="25"/>
      <w:szCs w:val="25"/>
      <w:u w:val="none"/>
    </w:rPr>
  </w:style>
  <w:style w:type="paragraph" w:customStyle="1" w:styleId="Bodytext1">
    <w:name w:val="Body text1"/>
    <w:basedOn w:val="a"/>
    <w:link w:val="Bodytext"/>
    <w:rsid w:val="0027528E"/>
    <w:pPr>
      <w:shd w:val="clear" w:color="auto" w:fill="FFFFFF"/>
      <w:spacing w:line="629" w:lineRule="exact"/>
      <w:ind w:hanging="720"/>
    </w:pPr>
    <w:rPr>
      <w:rFonts w:ascii="Times New Roman" w:hAnsi="Times New Roman" w:cs="Times New Roman"/>
      <w:color w:val="auto"/>
      <w:spacing w:val="8"/>
      <w:sz w:val="25"/>
      <w:szCs w:val="25"/>
      <w:lang w:eastAsia="ru-RU"/>
    </w:rPr>
  </w:style>
  <w:style w:type="paragraph" w:customStyle="1" w:styleId="Headerorfooter0">
    <w:name w:val="Header or footer"/>
    <w:basedOn w:val="a"/>
    <w:link w:val="Headerorfooter"/>
    <w:rsid w:val="0027528E"/>
    <w:pPr>
      <w:shd w:val="clear" w:color="auto" w:fill="FFFFFF"/>
      <w:spacing w:line="240" w:lineRule="atLeast"/>
    </w:pPr>
    <w:rPr>
      <w:rFonts w:ascii="Times New Roman" w:hAnsi="Times New Roman" w:cs="Times New Roman"/>
      <w:b/>
      <w:bCs/>
      <w:color w:val="auto"/>
      <w:sz w:val="26"/>
      <w:szCs w:val="26"/>
      <w:lang w:eastAsia="ru-RU"/>
    </w:rPr>
  </w:style>
  <w:style w:type="paragraph" w:styleId="12">
    <w:name w:val="toc 1"/>
    <w:basedOn w:val="a"/>
    <w:next w:val="a"/>
    <w:link w:val="11"/>
    <w:autoRedefine/>
    <w:semiHidden/>
    <w:rsid w:val="0027528E"/>
    <w:pPr>
      <w:shd w:val="clear" w:color="auto" w:fill="FFFFFF"/>
      <w:spacing w:line="322" w:lineRule="exact"/>
    </w:pPr>
    <w:rPr>
      <w:rFonts w:ascii="Times New Roman" w:hAnsi="Times New Roman" w:cs="Times New Roman"/>
      <w:color w:val="auto"/>
      <w:spacing w:val="8"/>
      <w:sz w:val="25"/>
      <w:szCs w:val="25"/>
      <w:lang w:eastAsia="ru-RU"/>
    </w:rPr>
  </w:style>
  <w:style w:type="paragraph" w:customStyle="1" w:styleId="Bodytext20">
    <w:name w:val="Body text (2)"/>
    <w:basedOn w:val="a"/>
    <w:link w:val="Bodytext2"/>
    <w:rsid w:val="0027528E"/>
    <w:pPr>
      <w:shd w:val="clear" w:color="auto" w:fill="FFFFFF"/>
      <w:spacing w:after="360" w:line="240" w:lineRule="atLeast"/>
      <w:jc w:val="both"/>
    </w:pPr>
    <w:rPr>
      <w:rFonts w:ascii="Times New Roman" w:hAnsi="Times New Roman" w:cs="Times New Roman"/>
      <w:b/>
      <w:bCs/>
      <w:color w:val="auto"/>
      <w:spacing w:val="4"/>
      <w:sz w:val="25"/>
      <w:szCs w:val="25"/>
      <w:lang w:eastAsia="ru-RU"/>
    </w:rPr>
  </w:style>
  <w:style w:type="paragraph" w:customStyle="1" w:styleId="Heading10">
    <w:name w:val="Heading #1"/>
    <w:basedOn w:val="a"/>
    <w:link w:val="Heading1"/>
    <w:rsid w:val="0027528E"/>
    <w:pPr>
      <w:shd w:val="clear" w:color="auto" w:fill="FFFFFF"/>
      <w:spacing w:before="360" w:after="60" w:line="240" w:lineRule="atLeast"/>
      <w:outlineLvl w:val="0"/>
    </w:pPr>
    <w:rPr>
      <w:rFonts w:ascii="Times New Roman" w:hAnsi="Times New Roman" w:cs="Times New Roman"/>
      <w:b/>
      <w:bCs/>
      <w:color w:val="auto"/>
      <w:spacing w:val="4"/>
      <w:sz w:val="25"/>
      <w:szCs w:val="25"/>
      <w:lang w:eastAsia="ru-RU"/>
    </w:rPr>
  </w:style>
  <w:style w:type="table" w:styleId="a4">
    <w:name w:val="Table Grid"/>
    <w:basedOn w:val="a1"/>
    <w:rsid w:val="0036133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0B49B3"/>
  </w:style>
  <w:style w:type="character" w:customStyle="1" w:styleId="hps">
    <w:name w:val="hps"/>
    <w:basedOn w:val="a0"/>
    <w:rsid w:val="000B49B3"/>
  </w:style>
  <w:style w:type="character" w:customStyle="1" w:styleId="hpsalt-edited">
    <w:name w:val="hps alt-edited"/>
    <w:basedOn w:val="a0"/>
    <w:rsid w:val="000B49B3"/>
  </w:style>
  <w:style w:type="paragraph" w:styleId="a5">
    <w:name w:val="No Spacing"/>
    <w:link w:val="a6"/>
    <w:uiPriority w:val="1"/>
    <w:qFormat/>
    <w:rsid w:val="00F11609"/>
    <w:rPr>
      <w:rFonts w:ascii="Calibri" w:eastAsia="Calibri" w:hAnsi="Calibri" w:cs="Times New Roman"/>
      <w:sz w:val="22"/>
      <w:szCs w:val="22"/>
      <w:lang w:eastAsia="en-US"/>
    </w:rPr>
  </w:style>
  <w:style w:type="character" w:customStyle="1" w:styleId="5">
    <w:name w:val="Основной текст (5) + Курсив"/>
    <w:basedOn w:val="a0"/>
    <w:rsid w:val="00F11609"/>
    <w:rPr>
      <w:i/>
      <w:iCs/>
      <w:sz w:val="16"/>
      <w:szCs w:val="16"/>
      <w:shd w:val="clear" w:color="auto" w:fill="FFFFFF"/>
    </w:rPr>
  </w:style>
  <w:style w:type="character" w:customStyle="1" w:styleId="120">
    <w:name w:val="Основной текст (12) + Не курсив"/>
    <w:basedOn w:val="a0"/>
    <w:rsid w:val="00F11609"/>
    <w:rPr>
      <w:i/>
      <w:iCs/>
      <w:sz w:val="16"/>
      <w:szCs w:val="16"/>
      <w:shd w:val="clear" w:color="auto" w:fill="FFFFFF"/>
    </w:rPr>
  </w:style>
  <w:style w:type="paragraph" w:styleId="a7">
    <w:name w:val="Body Text Indent"/>
    <w:basedOn w:val="a"/>
    <w:rsid w:val="00CC58FC"/>
    <w:pPr>
      <w:widowControl/>
      <w:spacing w:after="120"/>
      <w:ind w:left="283"/>
    </w:pPr>
    <w:rPr>
      <w:rFonts w:ascii="Times New Roman" w:eastAsia="Times New Roman" w:hAnsi="Times New Roman" w:cs="Times New Roman"/>
      <w:color w:val="auto"/>
      <w:lang w:val="ru-RU" w:eastAsia="ru-RU" w:bidi="ar-SA"/>
    </w:rPr>
  </w:style>
  <w:style w:type="character" w:customStyle="1" w:styleId="a6">
    <w:name w:val="Без интервала Знак"/>
    <w:link w:val="a5"/>
    <w:locked/>
    <w:rsid w:val="00DF1BA0"/>
    <w:rPr>
      <w:rFonts w:ascii="Calibri" w:eastAsia="Calibri" w:hAnsi="Calibri"/>
      <w:sz w:val="22"/>
      <w:szCs w:val="22"/>
      <w:lang w:val="ru-RU" w:eastAsia="en-US" w:bidi="ar-SA"/>
    </w:rPr>
  </w:style>
  <w:style w:type="paragraph" w:customStyle="1" w:styleId="13">
    <w:name w:val="Абзац списка1"/>
    <w:basedOn w:val="a"/>
    <w:rsid w:val="00DF1BA0"/>
    <w:pPr>
      <w:widowControl/>
      <w:spacing w:after="200" w:line="276" w:lineRule="auto"/>
      <w:ind w:left="720"/>
    </w:pPr>
    <w:rPr>
      <w:rFonts w:ascii="Calibri" w:eastAsia="Times New Roman" w:hAnsi="Calibri" w:cs="Calibri"/>
      <w:color w:val="auto"/>
      <w:sz w:val="22"/>
      <w:szCs w:val="22"/>
      <w:lang w:val="ru-RU" w:eastAsia="ru-RU" w:bidi="ar-SA"/>
    </w:rPr>
  </w:style>
  <w:style w:type="paragraph" w:styleId="a8">
    <w:name w:val="Normal (Web)"/>
    <w:basedOn w:val="a"/>
    <w:rsid w:val="00953585"/>
    <w:pPr>
      <w:widowControl/>
      <w:spacing w:before="100" w:beforeAutospacing="1" w:after="100" w:afterAutospacing="1"/>
    </w:pPr>
    <w:rPr>
      <w:rFonts w:ascii="Times New Roman" w:eastAsia="Times New Roman" w:hAnsi="Times New Roman" w:cs="Times New Roman"/>
      <w:color w:val="auto"/>
      <w:lang w:val="ru-RU" w:eastAsia="ru-RU"/>
    </w:rPr>
  </w:style>
  <w:style w:type="paragraph" w:customStyle="1" w:styleId="last-spacing">
    <w:name w:val="last-spacing"/>
    <w:basedOn w:val="a"/>
    <w:rsid w:val="00953585"/>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a9">
    <w:name w:val="footer"/>
    <w:basedOn w:val="a"/>
    <w:rsid w:val="00BB45E4"/>
    <w:pPr>
      <w:tabs>
        <w:tab w:val="center" w:pos="4677"/>
        <w:tab w:val="right" w:pos="9355"/>
      </w:tabs>
    </w:pPr>
  </w:style>
  <w:style w:type="character" w:styleId="aa">
    <w:name w:val="page number"/>
    <w:basedOn w:val="a0"/>
    <w:rsid w:val="00BB45E4"/>
  </w:style>
  <w:style w:type="paragraph" w:styleId="ab">
    <w:name w:val="Body Text"/>
    <w:basedOn w:val="a"/>
    <w:link w:val="ac"/>
    <w:rsid w:val="00F030A7"/>
    <w:pPr>
      <w:spacing w:after="120"/>
    </w:pPr>
  </w:style>
  <w:style w:type="character" w:customStyle="1" w:styleId="ac">
    <w:name w:val="Основной текст Знак"/>
    <w:basedOn w:val="a0"/>
    <w:link w:val="ab"/>
    <w:rsid w:val="00F030A7"/>
    <w:rPr>
      <w:color w:val="000000"/>
      <w:sz w:val="24"/>
      <w:szCs w:val="24"/>
      <w:lang w:val="en-US" w:eastAsia="en-US" w:bidi="he-IL"/>
    </w:rPr>
  </w:style>
  <w:style w:type="character" w:customStyle="1" w:styleId="2">
    <w:name w:val="Основной текст (2)_"/>
    <w:basedOn w:val="a0"/>
    <w:link w:val="21"/>
    <w:rsid w:val="00F030A7"/>
    <w:rPr>
      <w:b/>
      <w:bCs/>
      <w:sz w:val="26"/>
      <w:szCs w:val="26"/>
      <w:shd w:val="clear" w:color="auto" w:fill="FFFFFF"/>
      <w:lang w:bidi="he-IL"/>
    </w:rPr>
  </w:style>
  <w:style w:type="character" w:customStyle="1" w:styleId="14">
    <w:name w:val="Заголовок №1_"/>
    <w:basedOn w:val="a0"/>
    <w:link w:val="110"/>
    <w:rsid w:val="00F030A7"/>
    <w:rPr>
      <w:b/>
      <w:bCs/>
      <w:sz w:val="26"/>
      <w:szCs w:val="26"/>
      <w:shd w:val="clear" w:color="auto" w:fill="FFFFFF"/>
      <w:lang w:val="kk-KZ" w:eastAsia="kk-KZ" w:bidi="he-IL"/>
    </w:rPr>
  </w:style>
  <w:style w:type="character" w:customStyle="1" w:styleId="15">
    <w:name w:val="Заголовок №1"/>
    <w:basedOn w:val="14"/>
    <w:rsid w:val="00F030A7"/>
    <w:rPr>
      <w:b/>
      <w:bCs/>
      <w:sz w:val="26"/>
      <w:szCs w:val="26"/>
      <w:u w:val="single"/>
      <w:shd w:val="clear" w:color="auto" w:fill="FFFFFF"/>
      <w:lang w:val="kk-KZ" w:eastAsia="kk-KZ" w:bidi="he-IL"/>
    </w:rPr>
  </w:style>
  <w:style w:type="paragraph" w:customStyle="1" w:styleId="21">
    <w:name w:val="Основной текст (2)1"/>
    <w:basedOn w:val="a"/>
    <w:link w:val="2"/>
    <w:rsid w:val="00F030A7"/>
    <w:pPr>
      <w:shd w:val="clear" w:color="auto" w:fill="FFFFFF"/>
      <w:spacing w:after="1680" w:line="240" w:lineRule="atLeast"/>
      <w:ind w:hanging="1740"/>
    </w:pPr>
    <w:rPr>
      <w:b/>
      <w:bCs/>
      <w:color w:val="auto"/>
      <w:sz w:val="26"/>
      <w:szCs w:val="26"/>
      <w:lang w:val="ru-RU" w:eastAsia="ru-RU"/>
    </w:rPr>
  </w:style>
  <w:style w:type="paragraph" w:customStyle="1" w:styleId="110">
    <w:name w:val="Заголовок №11"/>
    <w:basedOn w:val="a"/>
    <w:link w:val="14"/>
    <w:rsid w:val="00F030A7"/>
    <w:pPr>
      <w:shd w:val="clear" w:color="auto" w:fill="FFFFFF"/>
      <w:spacing w:before="300" w:after="60" w:line="240" w:lineRule="atLeast"/>
      <w:ind w:hanging="2640"/>
      <w:outlineLvl w:val="0"/>
    </w:pPr>
    <w:rPr>
      <w:b/>
      <w:bCs/>
      <w:color w:val="auto"/>
      <w:sz w:val="26"/>
      <w:szCs w:val="26"/>
      <w:lang w:val="kk-KZ" w:eastAsia="kk-KZ"/>
    </w:rPr>
  </w:style>
  <w:style w:type="paragraph" w:styleId="20">
    <w:name w:val="Body Text Indent 2"/>
    <w:basedOn w:val="a"/>
    <w:link w:val="22"/>
    <w:rsid w:val="00AB7E1D"/>
    <w:pPr>
      <w:spacing w:after="120" w:line="480" w:lineRule="auto"/>
      <w:ind w:left="283"/>
    </w:pPr>
  </w:style>
  <w:style w:type="character" w:customStyle="1" w:styleId="22">
    <w:name w:val="Основной текст с отступом 2 Знак"/>
    <w:basedOn w:val="a0"/>
    <w:link w:val="20"/>
    <w:rsid w:val="00AB7E1D"/>
    <w:rPr>
      <w:color w:val="000000"/>
      <w:sz w:val="24"/>
      <w:szCs w:val="24"/>
      <w:lang w:val="en-US" w:eastAsia="en-US" w:bidi="he-IL"/>
    </w:rPr>
  </w:style>
  <w:style w:type="paragraph" w:styleId="ad">
    <w:name w:val="Balloon Text"/>
    <w:basedOn w:val="a"/>
    <w:link w:val="ae"/>
    <w:rsid w:val="00715721"/>
    <w:rPr>
      <w:rFonts w:ascii="Tahoma" w:hAnsi="Tahoma" w:cs="Tahoma"/>
      <w:sz w:val="16"/>
      <w:szCs w:val="16"/>
    </w:rPr>
  </w:style>
  <w:style w:type="character" w:customStyle="1" w:styleId="ae">
    <w:name w:val="Текст выноски Знак"/>
    <w:basedOn w:val="a0"/>
    <w:link w:val="ad"/>
    <w:rsid w:val="00715721"/>
    <w:rPr>
      <w:rFonts w:ascii="Tahoma" w:hAnsi="Tahoma" w:cs="Tahoma"/>
      <w:color w:val="000000"/>
      <w:sz w:val="16"/>
      <w:szCs w:val="16"/>
      <w:lang w:val="en-US" w:eastAsia="en-US" w:bidi="he-IL"/>
    </w:rPr>
  </w:style>
  <w:style w:type="paragraph" w:styleId="af">
    <w:name w:val="List Paragraph"/>
    <w:basedOn w:val="a"/>
    <w:uiPriority w:val="34"/>
    <w:qFormat/>
    <w:rsid w:val="003034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528E"/>
    <w:pPr>
      <w:widowControl w:val="0"/>
    </w:pPr>
    <w:rPr>
      <w:color w:val="000000"/>
      <w:sz w:val="24"/>
      <w:szCs w:val="24"/>
      <w:lang w:val="en-US" w:eastAsia="en-US" w:bidi="he-IL"/>
    </w:rPr>
  </w:style>
  <w:style w:type="paragraph" w:styleId="1">
    <w:name w:val="heading 1"/>
    <w:basedOn w:val="a"/>
    <w:next w:val="a"/>
    <w:qFormat/>
    <w:rsid w:val="00CC58FC"/>
    <w:pPr>
      <w:keepNext/>
      <w:widowControl/>
      <w:outlineLvl w:val="0"/>
    </w:pPr>
    <w:rPr>
      <w:rFonts w:ascii="Times New Roman" w:eastAsia="Times New Roman" w:hAnsi="Times New Roman" w:cs="Times New Roman"/>
      <w:b/>
      <w:color w:val="auto"/>
      <w:sz w:val="2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7528E"/>
    <w:rPr>
      <w:color w:val="0066CC"/>
      <w:u w:val="single"/>
    </w:rPr>
  </w:style>
  <w:style w:type="character" w:customStyle="1" w:styleId="Bodytext">
    <w:name w:val="Body text_"/>
    <w:basedOn w:val="a0"/>
    <w:link w:val="Bodytext1"/>
    <w:rsid w:val="0027528E"/>
    <w:rPr>
      <w:rFonts w:ascii="Times New Roman" w:hAnsi="Times New Roman" w:cs="Times New Roman"/>
      <w:spacing w:val="8"/>
      <w:sz w:val="25"/>
      <w:szCs w:val="25"/>
      <w:u w:val="none"/>
    </w:rPr>
  </w:style>
  <w:style w:type="character" w:customStyle="1" w:styleId="Bodytext13">
    <w:name w:val="Body text + 13"/>
    <w:aliases w:val="5 pt,Italic,Spacing 0 pt"/>
    <w:basedOn w:val="Bodytext"/>
    <w:rsid w:val="0027528E"/>
    <w:rPr>
      <w:rFonts w:ascii="Times New Roman" w:hAnsi="Times New Roman" w:cs="Times New Roman"/>
      <w:i/>
      <w:iCs/>
      <w:spacing w:val="2"/>
      <w:sz w:val="27"/>
      <w:szCs w:val="27"/>
      <w:u w:val="none"/>
    </w:rPr>
  </w:style>
  <w:style w:type="character" w:customStyle="1" w:styleId="Bodytext131">
    <w:name w:val="Body text + 131"/>
    <w:aliases w:val="5 pt1,Italic1,Spacing 0 pt2"/>
    <w:basedOn w:val="Bodytext"/>
    <w:rsid w:val="0027528E"/>
    <w:rPr>
      <w:rFonts w:ascii="Times New Roman" w:hAnsi="Times New Roman" w:cs="Times New Roman"/>
      <w:i/>
      <w:iCs/>
      <w:spacing w:val="2"/>
      <w:sz w:val="27"/>
      <w:szCs w:val="27"/>
      <w:u w:val="single"/>
    </w:rPr>
  </w:style>
  <w:style w:type="character" w:customStyle="1" w:styleId="10">
    <w:name w:val="Основной текст1"/>
    <w:basedOn w:val="Bodytext"/>
    <w:rsid w:val="0027528E"/>
    <w:rPr>
      <w:rFonts w:ascii="Times New Roman" w:hAnsi="Times New Roman" w:cs="Times New Roman"/>
      <w:spacing w:val="8"/>
      <w:sz w:val="25"/>
      <w:szCs w:val="25"/>
      <w:u w:val="single"/>
      <w:lang w:val="ru-RU" w:eastAsia="ru-RU"/>
    </w:rPr>
  </w:style>
  <w:style w:type="character" w:customStyle="1" w:styleId="Headerorfooter">
    <w:name w:val="Header or footer_"/>
    <w:basedOn w:val="a0"/>
    <w:link w:val="Headerorfooter0"/>
    <w:rsid w:val="0027528E"/>
    <w:rPr>
      <w:rFonts w:ascii="Times New Roman" w:hAnsi="Times New Roman" w:cs="Times New Roman"/>
      <w:b/>
      <w:bCs/>
      <w:sz w:val="26"/>
      <w:szCs w:val="26"/>
      <w:u w:val="none"/>
    </w:rPr>
  </w:style>
  <w:style w:type="character" w:customStyle="1" w:styleId="11">
    <w:name w:val="Оглавление 1 Знак"/>
    <w:basedOn w:val="a0"/>
    <w:link w:val="12"/>
    <w:rsid w:val="0027528E"/>
    <w:rPr>
      <w:rFonts w:ascii="Times New Roman" w:hAnsi="Times New Roman" w:cs="Times New Roman"/>
      <w:spacing w:val="8"/>
      <w:sz w:val="25"/>
      <w:szCs w:val="25"/>
      <w:u w:val="none"/>
    </w:rPr>
  </w:style>
  <w:style w:type="character" w:customStyle="1" w:styleId="Bodytext2">
    <w:name w:val="Body text (2)_"/>
    <w:basedOn w:val="a0"/>
    <w:link w:val="Bodytext20"/>
    <w:rsid w:val="0027528E"/>
    <w:rPr>
      <w:rFonts w:ascii="Times New Roman" w:hAnsi="Times New Roman" w:cs="Times New Roman"/>
      <w:b/>
      <w:bCs/>
      <w:spacing w:val="4"/>
      <w:sz w:val="25"/>
      <w:szCs w:val="25"/>
      <w:u w:val="none"/>
    </w:rPr>
  </w:style>
  <w:style w:type="character" w:customStyle="1" w:styleId="BodytextBold">
    <w:name w:val="Body text + Bold"/>
    <w:aliases w:val="Spacing 0 pt1"/>
    <w:basedOn w:val="Bodytext"/>
    <w:rsid w:val="0027528E"/>
    <w:rPr>
      <w:rFonts w:ascii="Times New Roman" w:hAnsi="Times New Roman" w:cs="Times New Roman"/>
      <w:b/>
      <w:bCs/>
      <w:spacing w:val="4"/>
      <w:sz w:val="25"/>
      <w:szCs w:val="25"/>
      <w:u w:val="none"/>
    </w:rPr>
  </w:style>
  <w:style w:type="character" w:customStyle="1" w:styleId="Heading1">
    <w:name w:val="Heading #1_"/>
    <w:basedOn w:val="a0"/>
    <w:link w:val="Heading10"/>
    <w:rsid w:val="0027528E"/>
    <w:rPr>
      <w:rFonts w:ascii="Times New Roman" w:hAnsi="Times New Roman" w:cs="Times New Roman"/>
      <w:b/>
      <w:bCs/>
      <w:spacing w:val="4"/>
      <w:sz w:val="25"/>
      <w:szCs w:val="25"/>
      <w:u w:val="none"/>
    </w:rPr>
  </w:style>
  <w:style w:type="paragraph" w:customStyle="1" w:styleId="Bodytext1">
    <w:name w:val="Body text1"/>
    <w:basedOn w:val="a"/>
    <w:link w:val="Bodytext"/>
    <w:rsid w:val="0027528E"/>
    <w:pPr>
      <w:shd w:val="clear" w:color="auto" w:fill="FFFFFF"/>
      <w:spacing w:line="629" w:lineRule="exact"/>
      <w:ind w:hanging="720"/>
    </w:pPr>
    <w:rPr>
      <w:rFonts w:ascii="Times New Roman" w:hAnsi="Times New Roman" w:cs="Times New Roman"/>
      <w:color w:val="auto"/>
      <w:spacing w:val="8"/>
      <w:sz w:val="25"/>
      <w:szCs w:val="25"/>
      <w:lang w:eastAsia="ru-RU"/>
    </w:rPr>
  </w:style>
  <w:style w:type="paragraph" w:customStyle="1" w:styleId="Headerorfooter0">
    <w:name w:val="Header or footer"/>
    <w:basedOn w:val="a"/>
    <w:link w:val="Headerorfooter"/>
    <w:rsid w:val="0027528E"/>
    <w:pPr>
      <w:shd w:val="clear" w:color="auto" w:fill="FFFFFF"/>
      <w:spacing w:line="240" w:lineRule="atLeast"/>
    </w:pPr>
    <w:rPr>
      <w:rFonts w:ascii="Times New Roman" w:hAnsi="Times New Roman" w:cs="Times New Roman"/>
      <w:b/>
      <w:bCs/>
      <w:color w:val="auto"/>
      <w:sz w:val="26"/>
      <w:szCs w:val="26"/>
      <w:lang w:eastAsia="ru-RU"/>
    </w:rPr>
  </w:style>
  <w:style w:type="paragraph" w:styleId="12">
    <w:name w:val="toc 1"/>
    <w:basedOn w:val="a"/>
    <w:next w:val="a"/>
    <w:link w:val="11"/>
    <w:autoRedefine/>
    <w:semiHidden/>
    <w:rsid w:val="0027528E"/>
    <w:pPr>
      <w:shd w:val="clear" w:color="auto" w:fill="FFFFFF"/>
      <w:spacing w:line="322" w:lineRule="exact"/>
    </w:pPr>
    <w:rPr>
      <w:rFonts w:ascii="Times New Roman" w:hAnsi="Times New Roman" w:cs="Times New Roman"/>
      <w:color w:val="auto"/>
      <w:spacing w:val="8"/>
      <w:sz w:val="25"/>
      <w:szCs w:val="25"/>
      <w:lang w:eastAsia="ru-RU"/>
    </w:rPr>
  </w:style>
  <w:style w:type="paragraph" w:customStyle="1" w:styleId="Bodytext20">
    <w:name w:val="Body text (2)"/>
    <w:basedOn w:val="a"/>
    <w:link w:val="Bodytext2"/>
    <w:rsid w:val="0027528E"/>
    <w:pPr>
      <w:shd w:val="clear" w:color="auto" w:fill="FFFFFF"/>
      <w:spacing w:after="360" w:line="240" w:lineRule="atLeast"/>
      <w:jc w:val="both"/>
    </w:pPr>
    <w:rPr>
      <w:rFonts w:ascii="Times New Roman" w:hAnsi="Times New Roman" w:cs="Times New Roman"/>
      <w:b/>
      <w:bCs/>
      <w:color w:val="auto"/>
      <w:spacing w:val="4"/>
      <w:sz w:val="25"/>
      <w:szCs w:val="25"/>
      <w:lang w:eastAsia="ru-RU"/>
    </w:rPr>
  </w:style>
  <w:style w:type="paragraph" w:customStyle="1" w:styleId="Heading10">
    <w:name w:val="Heading #1"/>
    <w:basedOn w:val="a"/>
    <w:link w:val="Heading1"/>
    <w:rsid w:val="0027528E"/>
    <w:pPr>
      <w:shd w:val="clear" w:color="auto" w:fill="FFFFFF"/>
      <w:spacing w:before="360" w:after="60" w:line="240" w:lineRule="atLeast"/>
      <w:outlineLvl w:val="0"/>
    </w:pPr>
    <w:rPr>
      <w:rFonts w:ascii="Times New Roman" w:hAnsi="Times New Roman" w:cs="Times New Roman"/>
      <w:b/>
      <w:bCs/>
      <w:color w:val="auto"/>
      <w:spacing w:val="4"/>
      <w:sz w:val="25"/>
      <w:szCs w:val="25"/>
      <w:lang w:eastAsia="ru-RU"/>
    </w:rPr>
  </w:style>
  <w:style w:type="table" w:styleId="a4">
    <w:name w:val="Table Grid"/>
    <w:basedOn w:val="a1"/>
    <w:rsid w:val="0036133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0B49B3"/>
  </w:style>
  <w:style w:type="character" w:customStyle="1" w:styleId="hps">
    <w:name w:val="hps"/>
    <w:basedOn w:val="a0"/>
    <w:rsid w:val="000B49B3"/>
  </w:style>
  <w:style w:type="character" w:customStyle="1" w:styleId="hpsalt-edited">
    <w:name w:val="hps alt-edited"/>
    <w:basedOn w:val="a0"/>
    <w:rsid w:val="000B49B3"/>
  </w:style>
  <w:style w:type="paragraph" w:styleId="a5">
    <w:name w:val="No Spacing"/>
    <w:link w:val="a6"/>
    <w:uiPriority w:val="1"/>
    <w:qFormat/>
    <w:rsid w:val="00F11609"/>
    <w:rPr>
      <w:rFonts w:ascii="Calibri" w:eastAsia="Calibri" w:hAnsi="Calibri" w:cs="Times New Roman"/>
      <w:sz w:val="22"/>
      <w:szCs w:val="22"/>
      <w:lang w:eastAsia="en-US"/>
    </w:rPr>
  </w:style>
  <w:style w:type="character" w:customStyle="1" w:styleId="5">
    <w:name w:val="Основной текст (5) + Курсив"/>
    <w:basedOn w:val="a0"/>
    <w:rsid w:val="00F11609"/>
    <w:rPr>
      <w:i/>
      <w:iCs/>
      <w:sz w:val="16"/>
      <w:szCs w:val="16"/>
      <w:shd w:val="clear" w:color="auto" w:fill="FFFFFF"/>
    </w:rPr>
  </w:style>
  <w:style w:type="character" w:customStyle="1" w:styleId="120">
    <w:name w:val="Основной текст (12) + Не курсив"/>
    <w:basedOn w:val="a0"/>
    <w:rsid w:val="00F11609"/>
    <w:rPr>
      <w:i/>
      <w:iCs/>
      <w:sz w:val="16"/>
      <w:szCs w:val="16"/>
      <w:shd w:val="clear" w:color="auto" w:fill="FFFFFF"/>
    </w:rPr>
  </w:style>
  <w:style w:type="paragraph" w:styleId="a7">
    <w:name w:val="Body Text Indent"/>
    <w:basedOn w:val="a"/>
    <w:rsid w:val="00CC58FC"/>
    <w:pPr>
      <w:widowControl/>
      <w:spacing w:after="120"/>
      <w:ind w:left="283"/>
    </w:pPr>
    <w:rPr>
      <w:rFonts w:ascii="Times New Roman" w:eastAsia="Times New Roman" w:hAnsi="Times New Roman" w:cs="Times New Roman"/>
      <w:color w:val="auto"/>
      <w:lang w:val="ru-RU" w:eastAsia="ru-RU" w:bidi="ar-SA"/>
    </w:rPr>
  </w:style>
  <w:style w:type="character" w:customStyle="1" w:styleId="a6">
    <w:name w:val="Без интервала Знак"/>
    <w:link w:val="a5"/>
    <w:locked/>
    <w:rsid w:val="00DF1BA0"/>
    <w:rPr>
      <w:rFonts w:ascii="Calibri" w:eastAsia="Calibri" w:hAnsi="Calibri"/>
      <w:sz w:val="22"/>
      <w:szCs w:val="22"/>
      <w:lang w:val="ru-RU" w:eastAsia="en-US" w:bidi="ar-SA"/>
    </w:rPr>
  </w:style>
  <w:style w:type="paragraph" w:customStyle="1" w:styleId="13">
    <w:name w:val="Абзац списка1"/>
    <w:basedOn w:val="a"/>
    <w:rsid w:val="00DF1BA0"/>
    <w:pPr>
      <w:widowControl/>
      <w:spacing w:after="200" w:line="276" w:lineRule="auto"/>
      <w:ind w:left="720"/>
    </w:pPr>
    <w:rPr>
      <w:rFonts w:ascii="Calibri" w:eastAsia="Times New Roman" w:hAnsi="Calibri" w:cs="Calibri"/>
      <w:color w:val="auto"/>
      <w:sz w:val="22"/>
      <w:szCs w:val="22"/>
      <w:lang w:val="ru-RU" w:eastAsia="ru-RU" w:bidi="ar-SA"/>
    </w:rPr>
  </w:style>
  <w:style w:type="paragraph" w:styleId="a8">
    <w:name w:val="Normal (Web)"/>
    <w:basedOn w:val="a"/>
    <w:rsid w:val="00953585"/>
    <w:pPr>
      <w:widowControl/>
      <w:spacing w:before="100" w:beforeAutospacing="1" w:after="100" w:afterAutospacing="1"/>
    </w:pPr>
    <w:rPr>
      <w:rFonts w:ascii="Times New Roman" w:eastAsia="Times New Roman" w:hAnsi="Times New Roman" w:cs="Times New Roman"/>
      <w:color w:val="auto"/>
      <w:lang w:val="ru-RU" w:eastAsia="ru-RU"/>
    </w:rPr>
  </w:style>
  <w:style w:type="paragraph" w:customStyle="1" w:styleId="last-spacing">
    <w:name w:val="last-spacing"/>
    <w:basedOn w:val="a"/>
    <w:rsid w:val="00953585"/>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a9">
    <w:name w:val="footer"/>
    <w:basedOn w:val="a"/>
    <w:rsid w:val="00BB45E4"/>
    <w:pPr>
      <w:tabs>
        <w:tab w:val="center" w:pos="4677"/>
        <w:tab w:val="right" w:pos="9355"/>
      </w:tabs>
    </w:pPr>
  </w:style>
  <w:style w:type="character" w:styleId="aa">
    <w:name w:val="page number"/>
    <w:basedOn w:val="a0"/>
    <w:rsid w:val="00BB45E4"/>
  </w:style>
  <w:style w:type="paragraph" w:styleId="ab">
    <w:name w:val="Body Text"/>
    <w:basedOn w:val="a"/>
    <w:link w:val="ac"/>
    <w:rsid w:val="00F030A7"/>
    <w:pPr>
      <w:spacing w:after="120"/>
    </w:pPr>
  </w:style>
  <w:style w:type="character" w:customStyle="1" w:styleId="ac">
    <w:name w:val="Основной текст Знак"/>
    <w:basedOn w:val="a0"/>
    <w:link w:val="ab"/>
    <w:rsid w:val="00F030A7"/>
    <w:rPr>
      <w:color w:val="000000"/>
      <w:sz w:val="24"/>
      <w:szCs w:val="24"/>
      <w:lang w:val="en-US" w:eastAsia="en-US" w:bidi="he-IL"/>
    </w:rPr>
  </w:style>
  <w:style w:type="character" w:customStyle="1" w:styleId="2">
    <w:name w:val="Основной текст (2)_"/>
    <w:basedOn w:val="a0"/>
    <w:link w:val="21"/>
    <w:rsid w:val="00F030A7"/>
    <w:rPr>
      <w:b/>
      <w:bCs/>
      <w:sz w:val="26"/>
      <w:szCs w:val="26"/>
      <w:shd w:val="clear" w:color="auto" w:fill="FFFFFF"/>
      <w:lang w:bidi="he-IL"/>
    </w:rPr>
  </w:style>
  <w:style w:type="character" w:customStyle="1" w:styleId="14">
    <w:name w:val="Заголовок №1_"/>
    <w:basedOn w:val="a0"/>
    <w:link w:val="110"/>
    <w:rsid w:val="00F030A7"/>
    <w:rPr>
      <w:b/>
      <w:bCs/>
      <w:sz w:val="26"/>
      <w:szCs w:val="26"/>
      <w:shd w:val="clear" w:color="auto" w:fill="FFFFFF"/>
      <w:lang w:val="kk-KZ" w:eastAsia="kk-KZ" w:bidi="he-IL"/>
    </w:rPr>
  </w:style>
  <w:style w:type="character" w:customStyle="1" w:styleId="15">
    <w:name w:val="Заголовок №1"/>
    <w:basedOn w:val="14"/>
    <w:rsid w:val="00F030A7"/>
    <w:rPr>
      <w:b/>
      <w:bCs/>
      <w:sz w:val="26"/>
      <w:szCs w:val="26"/>
      <w:u w:val="single"/>
      <w:shd w:val="clear" w:color="auto" w:fill="FFFFFF"/>
      <w:lang w:val="kk-KZ" w:eastAsia="kk-KZ" w:bidi="he-IL"/>
    </w:rPr>
  </w:style>
  <w:style w:type="paragraph" w:customStyle="1" w:styleId="21">
    <w:name w:val="Основной текст (2)1"/>
    <w:basedOn w:val="a"/>
    <w:link w:val="2"/>
    <w:rsid w:val="00F030A7"/>
    <w:pPr>
      <w:shd w:val="clear" w:color="auto" w:fill="FFFFFF"/>
      <w:spacing w:after="1680" w:line="240" w:lineRule="atLeast"/>
      <w:ind w:hanging="1740"/>
    </w:pPr>
    <w:rPr>
      <w:b/>
      <w:bCs/>
      <w:color w:val="auto"/>
      <w:sz w:val="26"/>
      <w:szCs w:val="26"/>
      <w:lang w:val="ru-RU" w:eastAsia="ru-RU"/>
    </w:rPr>
  </w:style>
  <w:style w:type="paragraph" w:customStyle="1" w:styleId="110">
    <w:name w:val="Заголовок №11"/>
    <w:basedOn w:val="a"/>
    <w:link w:val="14"/>
    <w:rsid w:val="00F030A7"/>
    <w:pPr>
      <w:shd w:val="clear" w:color="auto" w:fill="FFFFFF"/>
      <w:spacing w:before="300" w:after="60" w:line="240" w:lineRule="atLeast"/>
      <w:ind w:hanging="2640"/>
      <w:outlineLvl w:val="0"/>
    </w:pPr>
    <w:rPr>
      <w:b/>
      <w:bCs/>
      <w:color w:val="auto"/>
      <w:sz w:val="26"/>
      <w:szCs w:val="26"/>
      <w:lang w:val="kk-KZ" w:eastAsia="kk-KZ"/>
    </w:rPr>
  </w:style>
  <w:style w:type="paragraph" w:styleId="20">
    <w:name w:val="Body Text Indent 2"/>
    <w:basedOn w:val="a"/>
    <w:link w:val="22"/>
    <w:rsid w:val="00AB7E1D"/>
    <w:pPr>
      <w:spacing w:after="120" w:line="480" w:lineRule="auto"/>
      <w:ind w:left="283"/>
    </w:pPr>
  </w:style>
  <w:style w:type="character" w:customStyle="1" w:styleId="22">
    <w:name w:val="Основной текст с отступом 2 Знак"/>
    <w:basedOn w:val="a0"/>
    <w:link w:val="20"/>
    <w:rsid w:val="00AB7E1D"/>
    <w:rPr>
      <w:color w:val="000000"/>
      <w:sz w:val="24"/>
      <w:szCs w:val="24"/>
      <w:lang w:val="en-US" w:eastAsia="en-US" w:bidi="he-IL"/>
    </w:rPr>
  </w:style>
  <w:style w:type="paragraph" w:styleId="ad">
    <w:name w:val="Balloon Text"/>
    <w:basedOn w:val="a"/>
    <w:link w:val="ae"/>
    <w:rsid w:val="00715721"/>
    <w:rPr>
      <w:rFonts w:ascii="Tahoma" w:hAnsi="Tahoma" w:cs="Tahoma"/>
      <w:sz w:val="16"/>
      <w:szCs w:val="16"/>
    </w:rPr>
  </w:style>
  <w:style w:type="character" w:customStyle="1" w:styleId="ae">
    <w:name w:val="Текст выноски Знак"/>
    <w:basedOn w:val="a0"/>
    <w:link w:val="ad"/>
    <w:rsid w:val="00715721"/>
    <w:rPr>
      <w:rFonts w:ascii="Tahoma" w:hAnsi="Tahoma" w:cs="Tahoma"/>
      <w:color w:val="000000"/>
      <w:sz w:val="16"/>
      <w:szCs w:val="16"/>
      <w:lang w:val="en-US" w:eastAsia="en-US" w:bidi="he-IL"/>
    </w:rPr>
  </w:style>
  <w:style w:type="paragraph" w:styleId="af">
    <w:name w:val="List Paragraph"/>
    <w:basedOn w:val="a"/>
    <w:uiPriority w:val="34"/>
    <w:qFormat/>
    <w:rsid w:val="003034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9464</Words>
  <Characters>53945</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MINISTRY OF EDUCATION AND SCINCE OF REPUBLIC OF KAZAKSTAN</vt:lpstr>
    </vt:vector>
  </TitlesOfParts>
  <Company>Reanimator Extreme Edition</Company>
  <LinksUpToDate>false</LinksUpToDate>
  <CharactersWithSpaces>63283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MINISTRY OF EDUCATION AND SCINCE OF REPUBLIC OF KAZAKSTAN</dc:title>
  <dc:creator>User</dc:creator>
  <cp:lastModifiedBy>Пользователь Windows</cp:lastModifiedBy>
  <cp:revision>2</cp:revision>
  <cp:lastPrinted>2019-12-08T15:26:00Z</cp:lastPrinted>
  <dcterms:created xsi:type="dcterms:W3CDTF">2020-06-09T18:05:00Z</dcterms:created>
  <dcterms:modified xsi:type="dcterms:W3CDTF">2020-06-09T18:05:00Z</dcterms:modified>
</cp:coreProperties>
</file>